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B1" w:rsidRDefault="00DD1FB1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C71DC" w:rsidRDefault="003C71DC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7179E" w:rsidRPr="0077179E" w:rsidRDefault="003C71DC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DD7DA1" wp14:editId="022951CC">
            <wp:extent cx="2057400" cy="11887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1" w:rsidRPr="005A1E73" w:rsidRDefault="00DD1FB1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102C6" w:rsidRPr="005A1E73" w:rsidRDefault="002102C6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ED6B53" w:rsidRPr="0077179E" w:rsidRDefault="00ED6B53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8E34DA" w:rsidRDefault="008E34DA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7179E" w:rsidRPr="0077179E" w:rsidRDefault="0077179E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ED6B53" w:rsidRPr="0077179E" w:rsidRDefault="00ED6B53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D1FB1" w:rsidRPr="0077179E" w:rsidRDefault="00DD1FB1" w:rsidP="00A633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179E">
        <w:rPr>
          <w:rFonts w:cstheme="minorHAnsi"/>
          <w:b/>
          <w:sz w:val="28"/>
          <w:szCs w:val="28"/>
        </w:rPr>
        <w:t xml:space="preserve">БЛОК </w:t>
      </w:r>
      <w:r w:rsidR="00B32BF0" w:rsidRPr="0077179E">
        <w:rPr>
          <w:rFonts w:cstheme="minorHAnsi"/>
          <w:b/>
          <w:sz w:val="28"/>
          <w:szCs w:val="28"/>
        </w:rPr>
        <w:t>УПРАВЛ</w:t>
      </w:r>
      <w:r w:rsidRPr="0077179E">
        <w:rPr>
          <w:rFonts w:cstheme="minorHAnsi"/>
          <w:b/>
          <w:sz w:val="28"/>
          <w:szCs w:val="28"/>
        </w:rPr>
        <w:t>ЕНИЯ</w:t>
      </w:r>
      <w:r w:rsidR="00CA52D1">
        <w:rPr>
          <w:rFonts w:cstheme="minorHAnsi"/>
          <w:b/>
          <w:sz w:val="28"/>
          <w:szCs w:val="28"/>
        </w:rPr>
        <w:t xml:space="preserve"> ОСВЕЩЕНИЕМ</w:t>
      </w:r>
    </w:p>
    <w:p w:rsidR="008E34DA" w:rsidRPr="008E34DA" w:rsidRDefault="008E34DA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D1FB1" w:rsidRPr="008E34DA" w:rsidRDefault="008E34DA" w:rsidP="00A633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(Модель </w:t>
      </w:r>
      <w:r w:rsidR="00B32BF0" w:rsidRPr="008E34DA">
        <w:rPr>
          <w:rFonts w:cstheme="minorHAnsi"/>
          <w:b/>
          <w:sz w:val="28"/>
          <w:szCs w:val="28"/>
        </w:rPr>
        <w:t>БУ-</w:t>
      </w:r>
      <w:r w:rsidR="00D05342" w:rsidRPr="008E34DA">
        <w:rPr>
          <w:rFonts w:cstheme="minorHAnsi"/>
          <w:b/>
          <w:sz w:val="28"/>
          <w:szCs w:val="28"/>
        </w:rPr>
        <w:t>6</w:t>
      </w:r>
      <w:r w:rsidR="00B32BF0" w:rsidRPr="008E34DA">
        <w:rPr>
          <w:rFonts w:cstheme="minorHAnsi"/>
          <w:b/>
          <w:sz w:val="28"/>
          <w:szCs w:val="28"/>
        </w:rPr>
        <w:t>А</w:t>
      </w:r>
      <w:r w:rsidR="00B12498" w:rsidRPr="008E34DA">
        <w:rPr>
          <w:rFonts w:cstheme="minorHAnsi"/>
          <w:b/>
          <w:sz w:val="28"/>
          <w:szCs w:val="28"/>
        </w:rPr>
        <w:t>Ц</w:t>
      </w:r>
      <w:r w:rsidR="00B32BF0" w:rsidRPr="008E34DA">
        <w:rPr>
          <w:rFonts w:cstheme="minorHAnsi"/>
          <w:b/>
          <w:sz w:val="28"/>
          <w:szCs w:val="28"/>
        </w:rPr>
        <w:t>М</w:t>
      </w:r>
      <w:r>
        <w:rPr>
          <w:rFonts w:cstheme="minorHAnsi"/>
          <w:b/>
          <w:sz w:val="28"/>
          <w:szCs w:val="28"/>
        </w:rPr>
        <w:t>)</w:t>
      </w:r>
    </w:p>
    <w:p w:rsidR="00C65EB6" w:rsidRDefault="00C65EB6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7179E" w:rsidRPr="008E34DA" w:rsidRDefault="0077179E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EC2CE0" w:rsidRPr="008E34DA" w:rsidRDefault="0077179E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РУКОВОДСТВО ПО ЭКСПЛУАТАЦИИ</w:t>
      </w:r>
    </w:p>
    <w:p w:rsidR="00DD1FB1" w:rsidRPr="008E34DA" w:rsidRDefault="0077179E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eastAsia="MS Mincho" w:cstheme="minorHAnsi"/>
          <w:sz w:val="28"/>
          <w:szCs w:val="28"/>
        </w:rPr>
        <w:t>ПАСПОРТ</w:t>
      </w:r>
    </w:p>
    <w:p w:rsidR="00DD1FB1" w:rsidRPr="002D21DD" w:rsidRDefault="00DD1FB1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50B25" w:rsidRPr="002D21DD" w:rsidRDefault="00250B25" w:rsidP="00A633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21DD" w:rsidRDefault="002D21DD" w:rsidP="00ED6B53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2D21DD" w:rsidRPr="002D21DD" w:rsidRDefault="002D21DD" w:rsidP="00ED6B53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77179E" w:rsidRPr="002D21DD" w:rsidRDefault="0077179E" w:rsidP="00ED6B53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77179E" w:rsidRPr="002D21DD" w:rsidRDefault="0077179E" w:rsidP="00ED6B53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ED6B53" w:rsidRPr="002D21DD" w:rsidRDefault="00ED6B53" w:rsidP="00ED6B53">
      <w:pPr>
        <w:spacing w:after="0" w:line="240" w:lineRule="auto"/>
        <w:jc w:val="center"/>
        <w:rPr>
          <w:rFonts w:cstheme="minorHAnsi"/>
          <w:w w:val="102"/>
          <w:sz w:val="28"/>
          <w:szCs w:val="28"/>
        </w:rPr>
      </w:pPr>
    </w:p>
    <w:p w:rsidR="00ED6B53" w:rsidRPr="005A1E73" w:rsidRDefault="00ED6B53" w:rsidP="00ED6B53">
      <w:pPr>
        <w:spacing w:after="0" w:line="240" w:lineRule="auto"/>
        <w:jc w:val="center"/>
        <w:rPr>
          <w:rFonts w:cstheme="minorHAnsi"/>
          <w:w w:val="102"/>
          <w:sz w:val="32"/>
          <w:szCs w:val="20"/>
        </w:rPr>
      </w:pPr>
    </w:p>
    <w:p w:rsidR="008E34DA" w:rsidRPr="008E358D" w:rsidRDefault="008E34DA" w:rsidP="008E34DA"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03C61" wp14:editId="41E90DBC">
            <wp:extent cx="365335" cy="364130"/>
            <wp:effectExtent l="0" t="0" r="0" b="0"/>
            <wp:docPr id="1052479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5" cy="3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E0" w:rsidRPr="008279ED" w:rsidRDefault="008E34DA" w:rsidP="008E34D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279ED">
        <w:rPr>
          <w:rFonts w:cstheme="minorHAnsi"/>
          <w:w w:val="102"/>
        </w:rPr>
        <w:t>Сделано в России</w:t>
      </w:r>
      <w:r w:rsidRPr="008279ED">
        <w:rPr>
          <w:rFonts w:cstheme="minorHAnsi"/>
          <w:w w:val="92"/>
          <w:sz w:val="40"/>
          <w:szCs w:val="20"/>
        </w:rPr>
        <w:t xml:space="preserve"> </w:t>
      </w:r>
      <w:r w:rsidR="00C65EB6" w:rsidRPr="008279ED">
        <w:rPr>
          <w:rFonts w:cstheme="minorHAnsi"/>
          <w:w w:val="92"/>
          <w:sz w:val="40"/>
          <w:szCs w:val="20"/>
        </w:rPr>
        <w:br w:type="page"/>
      </w:r>
    </w:p>
    <w:p w:rsidR="002102C6" w:rsidRPr="009768AE" w:rsidRDefault="006E4E29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lastRenderedPageBreak/>
        <w:t>ОБЩИЕ СВЕДЕНИЯ</w:t>
      </w:r>
    </w:p>
    <w:p w:rsidR="006016D8" w:rsidRPr="009768AE" w:rsidRDefault="006016D8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D62C2" w:rsidRPr="009768AE" w:rsidRDefault="009E53D5" w:rsidP="00A40483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>Блок управления</w:t>
      </w:r>
      <w:r w:rsidR="00CA52D1" w:rsidRPr="009768AE">
        <w:rPr>
          <w:rFonts w:eastAsia="Calibri" w:cstheme="minorHAnsi"/>
          <w:sz w:val="20"/>
          <w:szCs w:val="20"/>
        </w:rPr>
        <w:t xml:space="preserve"> освещением</w:t>
      </w:r>
      <w:r w:rsidRPr="009768AE">
        <w:rPr>
          <w:rFonts w:eastAsia="Calibri" w:cstheme="minorHAnsi"/>
          <w:sz w:val="20"/>
          <w:szCs w:val="20"/>
        </w:rPr>
        <w:t xml:space="preserve"> </w:t>
      </w:r>
      <w:r w:rsidR="002102C6" w:rsidRPr="009768AE">
        <w:rPr>
          <w:rFonts w:eastAsia="Calibri" w:cstheme="minorHAnsi"/>
          <w:sz w:val="20"/>
          <w:szCs w:val="20"/>
        </w:rPr>
        <w:t xml:space="preserve">предназначен для </w:t>
      </w:r>
      <w:r w:rsidR="00D0004C" w:rsidRPr="009768AE">
        <w:rPr>
          <w:rFonts w:eastAsia="Calibri" w:cstheme="minorHAnsi"/>
          <w:sz w:val="20"/>
          <w:szCs w:val="20"/>
        </w:rPr>
        <w:t xml:space="preserve">управления </w:t>
      </w:r>
      <w:r w:rsidR="00BC0030" w:rsidRPr="009768AE">
        <w:rPr>
          <w:rFonts w:eastAsia="Calibri" w:cstheme="minorHAnsi"/>
          <w:sz w:val="20"/>
          <w:szCs w:val="20"/>
        </w:rPr>
        <w:t>световым потоком</w:t>
      </w:r>
      <w:r w:rsidR="00D0004C" w:rsidRPr="009768AE">
        <w:rPr>
          <w:rFonts w:eastAsia="Calibri" w:cstheme="minorHAnsi"/>
          <w:sz w:val="20"/>
          <w:szCs w:val="20"/>
        </w:rPr>
        <w:t xml:space="preserve"> светодиодных светильников посредством </w:t>
      </w:r>
      <w:r w:rsidR="00756ED4" w:rsidRPr="009768AE">
        <w:rPr>
          <w:rFonts w:eastAsia="Calibri" w:cstheme="minorHAnsi"/>
          <w:sz w:val="20"/>
          <w:szCs w:val="20"/>
        </w:rPr>
        <w:t>передачи цифровых данных</w:t>
      </w:r>
      <w:r w:rsidR="00D0004C" w:rsidRPr="009768AE">
        <w:rPr>
          <w:rFonts w:eastAsia="Calibri" w:cstheme="minorHAnsi"/>
          <w:sz w:val="20"/>
          <w:szCs w:val="20"/>
        </w:rPr>
        <w:t xml:space="preserve"> </w:t>
      </w:r>
      <w:r w:rsidR="00756ED4" w:rsidRPr="009768AE">
        <w:rPr>
          <w:rFonts w:eastAsia="Calibri" w:cstheme="minorHAnsi"/>
          <w:sz w:val="20"/>
          <w:szCs w:val="20"/>
        </w:rPr>
        <w:t>на</w:t>
      </w:r>
      <w:r w:rsidR="00D0004C" w:rsidRPr="009768AE">
        <w:rPr>
          <w:rFonts w:eastAsia="Calibri" w:cstheme="minorHAnsi"/>
          <w:sz w:val="20"/>
          <w:szCs w:val="20"/>
        </w:rPr>
        <w:t xml:space="preserve"> блоки сопряжения в автоматическом, ручном и исполнительном по сигналам внешнего управления режимах</w:t>
      </w:r>
      <w:r w:rsidR="002102C6" w:rsidRPr="009768AE">
        <w:rPr>
          <w:rFonts w:eastAsia="Calibri" w:cstheme="minorHAnsi"/>
          <w:sz w:val="20"/>
          <w:szCs w:val="20"/>
        </w:rPr>
        <w:t>.</w:t>
      </w:r>
    </w:p>
    <w:p w:rsidR="006E4E29" w:rsidRPr="009768AE" w:rsidRDefault="006E4E29" w:rsidP="006E4E29">
      <w:pPr>
        <w:spacing w:after="0" w:line="240" w:lineRule="auto"/>
        <w:jc w:val="both"/>
        <w:rPr>
          <w:rFonts w:cstheme="minorHAnsi"/>
          <w:w w:val="93"/>
          <w:sz w:val="20"/>
          <w:szCs w:val="20"/>
        </w:rPr>
      </w:pPr>
    </w:p>
    <w:p w:rsidR="00372CB7" w:rsidRPr="009768AE" w:rsidRDefault="006E4E29" w:rsidP="00A63382">
      <w:pPr>
        <w:spacing w:after="0" w:line="240" w:lineRule="auto"/>
        <w:ind w:firstLine="284"/>
        <w:jc w:val="center"/>
        <w:rPr>
          <w:rFonts w:cstheme="minorHAnsi"/>
          <w:w w:val="93"/>
          <w:sz w:val="20"/>
          <w:szCs w:val="20"/>
        </w:rPr>
      </w:pPr>
      <w:r w:rsidRPr="009768AE">
        <w:rPr>
          <w:rFonts w:cstheme="minorHAnsi"/>
          <w:w w:val="93"/>
          <w:sz w:val="20"/>
          <w:szCs w:val="20"/>
        </w:rPr>
        <w:t>КОМПЛЕКТ</w:t>
      </w:r>
      <w:r w:rsidR="001B15F1" w:rsidRPr="009768AE">
        <w:rPr>
          <w:rFonts w:cstheme="minorHAnsi"/>
          <w:w w:val="93"/>
          <w:sz w:val="20"/>
          <w:szCs w:val="20"/>
        </w:rPr>
        <w:t>НОСТЬ</w:t>
      </w:r>
    </w:p>
    <w:p w:rsidR="006016D8" w:rsidRPr="009768AE" w:rsidRDefault="006016D8" w:rsidP="00A63382">
      <w:pPr>
        <w:spacing w:after="0" w:line="240" w:lineRule="auto"/>
        <w:ind w:firstLine="284"/>
        <w:jc w:val="center"/>
        <w:rPr>
          <w:rFonts w:cstheme="minorHAnsi"/>
          <w:w w:val="93"/>
          <w:sz w:val="20"/>
          <w:szCs w:val="20"/>
        </w:rPr>
      </w:pPr>
    </w:p>
    <w:p w:rsidR="00F05791" w:rsidRPr="009768AE" w:rsidRDefault="001B15F1" w:rsidP="00B27EF6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>Б</w:t>
      </w:r>
      <w:r w:rsidR="002102C6" w:rsidRPr="009768AE">
        <w:rPr>
          <w:rFonts w:eastAsia="Calibri" w:cstheme="minorHAnsi"/>
          <w:sz w:val="20"/>
          <w:szCs w:val="20"/>
        </w:rPr>
        <w:t xml:space="preserve">лок </w:t>
      </w:r>
      <w:r w:rsidR="00D0004C" w:rsidRPr="009768AE">
        <w:rPr>
          <w:rFonts w:eastAsia="Calibri" w:cstheme="minorHAnsi"/>
          <w:sz w:val="20"/>
          <w:szCs w:val="20"/>
        </w:rPr>
        <w:t>управления</w:t>
      </w:r>
      <w:r w:rsidRPr="009768AE">
        <w:rPr>
          <w:rFonts w:eastAsia="Calibri" w:cstheme="minorHAnsi"/>
          <w:sz w:val="20"/>
          <w:szCs w:val="20"/>
        </w:rPr>
        <w:t xml:space="preserve"> – 1 шт.</w:t>
      </w:r>
    </w:p>
    <w:p w:rsidR="001B15F1" w:rsidRPr="009768AE" w:rsidRDefault="001B15F1" w:rsidP="00B27EF6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>Комплект креплений – 1 шт.</w:t>
      </w:r>
    </w:p>
    <w:p w:rsidR="002102C6" w:rsidRPr="009768AE" w:rsidRDefault="001B15F1" w:rsidP="00B27EF6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>Р</w:t>
      </w:r>
      <w:r w:rsidR="002102C6" w:rsidRPr="009768AE">
        <w:rPr>
          <w:rFonts w:eastAsia="Calibri" w:cstheme="minorHAnsi"/>
          <w:sz w:val="20"/>
          <w:szCs w:val="20"/>
        </w:rPr>
        <w:t xml:space="preserve">уководство по эксплуатации </w:t>
      </w:r>
      <w:r w:rsidR="001D2D4E" w:rsidRPr="009768AE">
        <w:rPr>
          <w:rFonts w:eastAsia="Calibri" w:cstheme="minorHAnsi"/>
          <w:sz w:val="20"/>
          <w:szCs w:val="20"/>
        </w:rPr>
        <w:t>паспорт</w:t>
      </w:r>
      <w:r w:rsidRPr="009768AE">
        <w:rPr>
          <w:rFonts w:eastAsia="Calibri" w:cstheme="minorHAnsi"/>
          <w:sz w:val="20"/>
          <w:szCs w:val="20"/>
        </w:rPr>
        <w:t xml:space="preserve"> – 1 шт.</w:t>
      </w:r>
    </w:p>
    <w:p w:rsidR="002102C6" w:rsidRPr="009768AE" w:rsidRDefault="001B15F1" w:rsidP="00B27EF6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>Упаковка – 1 шт.</w:t>
      </w:r>
    </w:p>
    <w:p w:rsidR="00540873" w:rsidRPr="009768AE" w:rsidRDefault="00540873" w:rsidP="00B27EF6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</w:p>
    <w:p w:rsidR="00540873" w:rsidRPr="009768AE" w:rsidRDefault="00540873" w:rsidP="0054087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ТЕХНИЧЕСКИЕ ХАРАКТЕРИСТИКИ</w:t>
      </w:r>
    </w:p>
    <w:p w:rsidR="00805768" w:rsidRPr="00805768" w:rsidRDefault="00805768" w:rsidP="005408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16936" w:rsidRPr="005A1E73" w:rsidRDefault="001C195D" w:rsidP="00ED6B53">
      <w:pPr>
        <w:spacing w:after="0" w:line="240" w:lineRule="auto"/>
        <w:jc w:val="center"/>
        <w:rPr>
          <w:rFonts w:cstheme="minorHAnsi"/>
          <w:w w:val="93"/>
          <w:sz w:val="20"/>
          <w:szCs w:val="20"/>
        </w:rPr>
      </w:pPr>
      <w:r>
        <w:rPr>
          <w:rFonts w:cstheme="minorHAnsi"/>
          <w:noProof/>
          <w:w w:val="93"/>
          <w:sz w:val="20"/>
          <w:szCs w:val="20"/>
          <w:lang w:eastAsia="ru-RU"/>
        </w:rPr>
        <w:drawing>
          <wp:inline distT="0" distB="0" distL="0" distR="0">
            <wp:extent cx="4659630" cy="3880485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6B" w:rsidRPr="005A1E73" w:rsidRDefault="00921F6B" w:rsidP="001F462B">
      <w:pPr>
        <w:spacing w:after="0" w:line="240" w:lineRule="auto"/>
        <w:ind w:firstLine="284"/>
        <w:jc w:val="center"/>
        <w:rPr>
          <w:rFonts w:cstheme="minorHAnsi"/>
          <w:sz w:val="18"/>
          <w:szCs w:val="18"/>
        </w:rPr>
      </w:pPr>
      <w:r w:rsidRPr="005A1E73">
        <w:rPr>
          <w:rFonts w:cstheme="minorHAnsi"/>
          <w:sz w:val="18"/>
          <w:szCs w:val="18"/>
        </w:rPr>
        <w:t>Рис. 1. Внешний вид и расположение элементов</w:t>
      </w:r>
      <w:r w:rsidR="00870580" w:rsidRPr="005A1E73">
        <w:rPr>
          <w:rFonts w:cstheme="minorHAnsi"/>
          <w:sz w:val="18"/>
          <w:szCs w:val="18"/>
        </w:rPr>
        <w:t>.</w:t>
      </w:r>
    </w:p>
    <w:p w:rsidR="000F6139" w:rsidRPr="005A1E73" w:rsidRDefault="001F462B" w:rsidP="001F462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A1E73">
        <w:rPr>
          <w:rFonts w:cstheme="minorHAnsi"/>
          <w:sz w:val="18"/>
          <w:szCs w:val="18"/>
        </w:rPr>
        <w:t>1. дисплей; 2. </w:t>
      </w:r>
      <w:r w:rsidR="00203185" w:rsidRPr="005A1E73">
        <w:rPr>
          <w:rFonts w:cstheme="minorHAnsi"/>
          <w:sz w:val="18"/>
          <w:szCs w:val="18"/>
        </w:rPr>
        <w:t>кнопка включения питания;</w:t>
      </w:r>
      <w:r w:rsidRPr="005A1E73">
        <w:rPr>
          <w:rFonts w:cstheme="minorHAnsi"/>
          <w:sz w:val="18"/>
          <w:szCs w:val="18"/>
        </w:rPr>
        <w:t xml:space="preserve"> 3. </w:t>
      </w:r>
      <w:r w:rsidR="00203185" w:rsidRPr="005A1E73">
        <w:rPr>
          <w:rFonts w:cstheme="minorHAnsi"/>
          <w:sz w:val="18"/>
          <w:szCs w:val="18"/>
        </w:rPr>
        <w:t>регулятор уровня освещенности в ручном режиме;</w:t>
      </w:r>
      <w:r w:rsidRPr="005A1E73">
        <w:rPr>
          <w:rFonts w:cstheme="minorHAnsi"/>
          <w:sz w:val="18"/>
          <w:szCs w:val="18"/>
        </w:rPr>
        <w:t> 4. </w:t>
      </w:r>
      <w:r w:rsidR="00203185" w:rsidRPr="005A1E73">
        <w:rPr>
          <w:rFonts w:cstheme="minorHAnsi"/>
          <w:sz w:val="18"/>
          <w:szCs w:val="18"/>
        </w:rPr>
        <w:t>предохранитель;</w:t>
      </w:r>
      <w:r w:rsidRPr="005A1E73">
        <w:rPr>
          <w:rFonts w:cstheme="minorHAnsi"/>
          <w:sz w:val="18"/>
          <w:szCs w:val="18"/>
        </w:rPr>
        <w:t xml:space="preserve"> 5 </w:t>
      </w:r>
      <w:r w:rsidR="00203185" w:rsidRPr="005A1E73">
        <w:rPr>
          <w:rFonts w:cstheme="minorHAnsi"/>
          <w:sz w:val="18"/>
          <w:szCs w:val="18"/>
        </w:rPr>
        <w:t>клавиши управления и набора программы.</w:t>
      </w:r>
      <w:r w:rsidR="000F6139" w:rsidRPr="005A1E73">
        <w:rPr>
          <w:rFonts w:cstheme="minorHAnsi"/>
          <w:sz w:val="20"/>
          <w:szCs w:val="20"/>
        </w:rPr>
        <w:br w:type="page"/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693"/>
      </w:tblGrid>
      <w:tr w:rsidR="00CF2783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CF2783" w:rsidRPr="005A1E73" w:rsidRDefault="00B8315A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lastRenderedPageBreak/>
              <w:t>Напряжение питания</w:t>
            </w:r>
          </w:p>
        </w:tc>
        <w:tc>
          <w:tcPr>
            <w:tcW w:w="2693" w:type="dxa"/>
            <w:vAlign w:val="center"/>
          </w:tcPr>
          <w:p w:rsidR="00CF2783" w:rsidRPr="005A1E73" w:rsidRDefault="00913E84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230</w:t>
            </w:r>
            <w:r w:rsidR="00113CC0">
              <w:rPr>
                <w:rFonts w:cstheme="minorHAnsi"/>
                <w:sz w:val="18"/>
                <w:szCs w:val="20"/>
              </w:rPr>
              <w:t xml:space="preserve"> В, </w:t>
            </w:r>
            <w:r w:rsidR="004F0050">
              <w:rPr>
                <w:rFonts w:cstheme="minorHAnsi"/>
                <w:sz w:val="18"/>
                <w:szCs w:val="20"/>
              </w:rPr>
              <w:t>50-60</w:t>
            </w:r>
            <w:r w:rsidR="00113CC0">
              <w:rPr>
                <w:rFonts w:cstheme="minorHAnsi"/>
                <w:sz w:val="18"/>
                <w:szCs w:val="20"/>
              </w:rPr>
              <w:t xml:space="preserve"> Гц</w:t>
            </w:r>
          </w:p>
        </w:tc>
      </w:tr>
      <w:tr w:rsidR="00CF2783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CF2783" w:rsidRPr="005A1E73" w:rsidRDefault="004839AD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Потребляемая мощность</w:t>
            </w:r>
            <w:r w:rsidR="00250B25" w:rsidRPr="005A1E73">
              <w:rPr>
                <w:rFonts w:cstheme="minorHAnsi"/>
                <w:sz w:val="18"/>
                <w:szCs w:val="20"/>
              </w:rPr>
              <w:t>, Вт</w:t>
            </w:r>
          </w:p>
        </w:tc>
        <w:tc>
          <w:tcPr>
            <w:tcW w:w="2693" w:type="dxa"/>
            <w:vAlign w:val="center"/>
          </w:tcPr>
          <w:p w:rsidR="00CF2783" w:rsidRPr="005A1E73" w:rsidRDefault="00250B25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10</w:t>
            </w:r>
          </w:p>
        </w:tc>
      </w:tr>
      <w:tr w:rsidR="00CF2783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CF2783" w:rsidRPr="005A1E73" w:rsidRDefault="004839AD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Управляющ</w:t>
            </w:r>
            <w:r w:rsidR="00B8315A" w:rsidRPr="005A1E73">
              <w:rPr>
                <w:rFonts w:cstheme="minorHAnsi"/>
                <w:sz w:val="18"/>
                <w:szCs w:val="20"/>
              </w:rPr>
              <w:t>ий</w:t>
            </w:r>
            <w:r w:rsidRPr="005A1E73">
              <w:rPr>
                <w:rFonts w:cstheme="minorHAnsi"/>
                <w:sz w:val="18"/>
                <w:szCs w:val="20"/>
              </w:rPr>
              <w:t xml:space="preserve"> </w:t>
            </w:r>
            <w:r w:rsidR="00B8315A" w:rsidRPr="005A1E73">
              <w:rPr>
                <w:rFonts w:cstheme="minorHAnsi"/>
                <w:sz w:val="18"/>
                <w:szCs w:val="20"/>
              </w:rPr>
              <w:t>выходной сигнал</w:t>
            </w:r>
            <w:r w:rsidR="00250B25" w:rsidRPr="005A1E73">
              <w:rPr>
                <w:rFonts w:cstheme="minorHAnsi"/>
                <w:sz w:val="18"/>
                <w:szCs w:val="20"/>
              </w:rPr>
              <w:t>, В</w:t>
            </w:r>
          </w:p>
        </w:tc>
        <w:tc>
          <w:tcPr>
            <w:tcW w:w="2693" w:type="dxa"/>
            <w:vAlign w:val="center"/>
          </w:tcPr>
          <w:p w:rsidR="00CF2783" w:rsidRPr="005A1E73" w:rsidRDefault="000F6139" w:rsidP="00193626">
            <w:pPr>
              <w:pStyle w:val="a8"/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5A1E73">
              <w:rPr>
                <w:rFonts w:cstheme="minorHAnsi"/>
                <w:sz w:val="18"/>
                <w:szCs w:val="20"/>
                <w:lang w:val="en-US"/>
              </w:rPr>
              <w:t>12</w:t>
            </w:r>
            <w:r w:rsidR="004839AD" w:rsidRPr="005A1E73">
              <w:rPr>
                <w:rFonts w:cstheme="minorHAnsi"/>
                <w:sz w:val="18"/>
                <w:szCs w:val="20"/>
              </w:rPr>
              <w:t xml:space="preserve"> </w:t>
            </w:r>
            <w:r w:rsidR="00F16936" w:rsidRPr="005A1E73">
              <w:rPr>
                <w:rFonts w:cstheme="minorHAnsi"/>
                <w:sz w:val="18"/>
                <w:szCs w:val="20"/>
                <w:lang w:val="en-US"/>
              </w:rPr>
              <w:t>(</w:t>
            </w:r>
            <w:r w:rsidR="00F16936" w:rsidRPr="005A1E73">
              <w:rPr>
                <w:rFonts w:cstheme="minorHAnsi"/>
                <w:sz w:val="18"/>
                <w:szCs w:val="20"/>
              </w:rPr>
              <w:t>цифровой сигнал</w:t>
            </w:r>
            <w:r w:rsidR="00F16936" w:rsidRPr="005A1E73">
              <w:rPr>
                <w:rFonts w:cstheme="minorHAnsi"/>
                <w:sz w:val="18"/>
                <w:szCs w:val="20"/>
                <w:lang w:val="en-US"/>
              </w:rPr>
              <w:t>)</w:t>
            </w:r>
          </w:p>
        </w:tc>
      </w:tr>
      <w:tr w:rsidR="00B8315A" w:rsidRPr="005A1E73" w:rsidTr="00C363EE">
        <w:trPr>
          <w:trHeight w:val="410"/>
          <w:jc w:val="center"/>
        </w:trPr>
        <w:tc>
          <w:tcPr>
            <w:tcW w:w="4390" w:type="dxa"/>
            <w:vAlign w:val="center"/>
          </w:tcPr>
          <w:p w:rsidR="00B8315A" w:rsidRPr="005A1E73" w:rsidRDefault="00B8315A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Помехозащищённость управляющего сигнала</w:t>
            </w:r>
          </w:p>
        </w:tc>
        <w:tc>
          <w:tcPr>
            <w:tcW w:w="2693" w:type="dxa"/>
            <w:vAlign w:val="center"/>
          </w:tcPr>
          <w:p w:rsidR="00B8315A" w:rsidRPr="005A1E73" w:rsidRDefault="00B8315A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Есть, проверка контрольной суммы пакетов данных</w:t>
            </w:r>
          </w:p>
        </w:tc>
      </w:tr>
      <w:tr w:rsidR="00B8315A" w:rsidRPr="005A1E73" w:rsidTr="00C363EE">
        <w:trPr>
          <w:trHeight w:val="410"/>
          <w:jc w:val="center"/>
        </w:trPr>
        <w:tc>
          <w:tcPr>
            <w:tcW w:w="4390" w:type="dxa"/>
            <w:vAlign w:val="center"/>
          </w:tcPr>
          <w:p w:rsidR="00B8315A" w:rsidRPr="005A1E73" w:rsidRDefault="00B8315A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Внешнее управление</w:t>
            </w:r>
          </w:p>
        </w:tc>
        <w:tc>
          <w:tcPr>
            <w:tcW w:w="2693" w:type="dxa"/>
            <w:vAlign w:val="center"/>
          </w:tcPr>
          <w:p w:rsidR="00B8315A" w:rsidRPr="005A1E73" w:rsidRDefault="00B8315A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Аналог</w:t>
            </w:r>
            <w:r w:rsidR="00526902" w:rsidRPr="005A1E73">
              <w:rPr>
                <w:rFonts w:cstheme="minorHAnsi"/>
                <w:sz w:val="18"/>
                <w:szCs w:val="20"/>
              </w:rPr>
              <w:t>овый сигнал 0 - 10 В</w:t>
            </w:r>
            <w:r w:rsidR="00214BF0" w:rsidRPr="005A1E73">
              <w:rPr>
                <w:rFonts w:cstheme="minorHAnsi"/>
                <w:sz w:val="18"/>
                <w:szCs w:val="20"/>
              </w:rPr>
              <w:t>,</w:t>
            </w:r>
          </w:p>
          <w:p w:rsidR="007B0D47" w:rsidRPr="005A1E73" w:rsidRDefault="00214BF0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Управление от «сухих контактов»</w:t>
            </w:r>
          </w:p>
        </w:tc>
      </w:tr>
      <w:tr w:rsidR="004839AD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4839AD" w:rsidRPr="005A1E73" w:rsidRDefault="004839AD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Способ охлаждения</w:t>
            </w:r>
          </w:p>
        </w:tc>
        <w:tc>
          <w:tcPr>
            <w:tcW w:w="2693" w:type="dxa"/>
            <w:vAlign w:val="center"/>
          </w:tcPr>
          <w:p w:rsidR="004839AD" w:rsidRPr="005A1E73" w:rsidRDefault="004839AD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Естественное охлаждение</w:t>
            </w:r>
          </w:p>
        </w:tc>
      </w:tr>
      <w:tr w:rsidR="004839AD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4839AD" w:rsidRPr="005A1E73" w:rsidRDefault="004839AD" w:rsidP="00CC28F6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Климатическое исполнение</w:t>
            </w:r>
            <w:r w:rsidR="00CC28F6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839AD" w:rsidRPr="005A1E73" w:rsidRDefault="00CC28F6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УХЛ4</w:t>
            </w:r>
          </w:p>
        </w:tc>
      </w:tr>
      <w:tr w:rsidR="004839AD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4839AD" w:rsidRPr="00CC28F6" w:rsidRDefault="004839AD" w:rsidP="007E3171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Степень защиты</w:t>
            </w:r>
            <w:r w:rsidR="00250B25" w:rsidRPr="005A1E73">
              <w:rPr>
                <w:rFonts w:cstheme="minorHAnsi"/>
                <w:sz w:val="18"/>
                <w:szCs w:val="20"/>
              </w:rPr>
              <w:t xml:space="preserve"> </w:t>
            </w:r>
            <w:r w:rsidR="00CC28F6" w:rsidRPr="00CC28F6">
              <w:rPr>
                <w:rFonts w:cstheme="minorHAnsi"/>
                <w:sz w:val="18"/>
                <w:szCs w:val="20"/>
              </w:rPr>
              <w:t>от внешних воздействий</w:t>
            </w:r>
          </w:p>
        </w:tc>
        <w:tc>
          <w:tcPr>
            <w:tcW w:w="2693" w:type="dxa"/>
            <w:vAlign w:val="center"/>
          </w:tcPr>
          <w:p w:rsidR="004839AD" w:rsidRPr="005A1E73" w:rsidRDefault="004839AD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IP54</w:t>
            </w:r>
          </w:p>
        </w:tc>
      </w:tr>
      <w:tr w:rsidR="004839AD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587C4F" w:rsidRPr="005A1E73" w:rsidRDefault="004839AD" w:rsidP="00CC28F6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Защита от поражения электрическим током</w:t>
            </w:r>
          </w:p>
        </w:tc>
        <w:tc>
          <w:tcPr>
            <w:tcW w:w="2693" w:type="dxa"/>
            <w:vAlign w:val="center"/>
          </w:tcPr>
          <w:p w:rsidR="004839AD" w:rsidRPr="005A1E73" w:rsidRDefault="00473B3E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en-US"/>
              </w:rPr>
              <w:t>I</w:t>
            </w:r>
            <w:r w:rsidR="00250B25" w:rsidRPr="005A1E73">
              <w:rPr>
                <w:rFonts w:cstheme="minorHAnsi"/>
                <w:sz w:val="18"/>
                <w:szCs w:val="20"/>
              </w:rPr>
              <w:t xml:space="preserve"> класс</w:t>
            </w:r>
          </w:p>
        </w:tc>
      </w:tr>
      <w:tr w:rsidR="004839AD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4839AD" w:rsidRPr="005A1E73" w:rsidRDefault="004839AD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Условия эксплуатации</w:t>
            </w:r>
          </w:p>
        </w:tc>
        <w:tc>
          <w:tcPr>
            <w:tcW w:w="2693" w:type="dxa"/>
            <w:vAlign w:val="center"/>
          </w:tcPr>
          <w:p w:rsidR="004839AD" w:rsidRPr="005A1E73" w:rsidRDefault="004839AD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 xml:space="preserve">от </w:t>
            </w:r>
            <w:r w:rsidR="00CC28F6">
              <w:rPr>
                <w:rFonts w:cstheme="minorHAnsi"/>
                <w:sz w:val="18"/>
                <w:szCs w:val="20"/>
              </w:rPr>
              <w:t>+1</w:t>
            </w:r>
            <w:r w:rsidRPr="005A1E73">
              <w:rPr>
                <w:rFonts w:cstheme="minorHAnsi"/>
                <w:sz w:val="18"/>
                <w:szCs w:val="20"/>
              </w:rPr>
              <w:t>°С до +</w:t>
            </w:r>
            <w:r w:rsidR="004D211D" w:rsidRPr="005A1E73">
              <w:rPr>
                <w:rFonts w:cstheme="minorHAnsi"/>
                <w:sz w:val="18"/>
                <w:szCs w:val="20"/>
                <w:lang w:val="en-US"/>
              </w:rPr>
              <w:t>4</w:t>
            </w:r>
            <w:r w:rsidRPr="005A1E73">
              <w:rPr>
                <w:rFonts w:cstheme="minorHAnsi"/>
                <w:sz w:val="18"/>
                <w:szCs w:val="20"/>
              </w:rPr>
              <w:t>5°С</w:t>
            </w:r>
          </w:p>
        </w:tc>
      </w:tr>
      <w:tr w:rsidR="00113CC0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113CC0" w:rsidRPr="005A1E73" w:rsidRDefault="00113CC0" w:rsidP="00A63382">
            <w:pPr>
              <w:pStyle w:val="a8"/>
              <w:rPr>
                <w:rFonts w:cstheme="minorHAnsi"/>
                <w:sz w:val="18"/>
                <w:szCs w:val="20"/>
              </w:rPr>
            </w:pPr>
            <w:r w:rsidRPr="00113CC0">
              <w:rPr>
                <w:rFonts w:cstheme="minorHAnsi"/>
                <w:sz w:val="18"/>
                <w:szCs w:val="20"/>
              </w:rPr>
              <w:t>Габаритные размеры</w:t>
            </w:r>
            <w:r w:rsidR="00F156F3">
              <w:rPr>
                <w:rFonts w:cstheme="minorHAnsi"/>
                <w:sz w:val="18"/>
                <w:szCs w:val="20"/>
              </w:rPr>
              <w:t xml:space="preserve"> без креплений</w:t>
            </w:r>
            <w:r w:rsidRPr="00113CC0">
              <w:rPr>
                <w:rFonts w:cstheme="minorHAnsi"/>
                <w:sz w:val="18"/>
                <w:szCs w:val="20"/>
              </w:rPr>
              <w:t>, мм</w:t>
            </w:r>
          </w:p>
        </w:tc>
        <w:tc>
          <w:tcPr>
            <w:tcW w:w="2693" w:type="dxa"/>
            <w:vAlign w:val="center"/>
          </w:tcPr>
          <w:p w:rsidR="00113CC0" w:rsidRPr="006974F9" w:rsidRDefault="006974F9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en-US"/>
              </w:rPr>
              <w:t>220</w:t>
            </w:r>
            <w:r w:rsidR="0019362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х</w:t>
            </w:r>
            <w:r w:rsidR="0019362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338</w:t>
            </w:r>
            <w:r w:rsidR="0019362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х</w:t>
            </w:r>
            <w:r w:rsidR="00193626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95</w:t>
            </w:r>
          </w:p>
        </w:tc>
      </w:tr>
      <w:tr w:rsidR="00113CC0" w:rsidRPr="005A1E73" w:rsidTr="00C363EE">
        <w:trPr>
          <w:trHeight w:val="53"/>
          <w:jc w:val="center"/>
        </w:trPr>
        <w:tc>
          <w:tcPr>
            <w:tcW w:w="4390" w:type="dxa"/>
            <w:vAlign w:val="center"/>
          </w:tcPr>
          <w:p w:rsidR="00113CC0" w:rsidRPr="005A1E73" w:rsidRDefault="000F25E7" w:rsidP="000F25E7">
            <w:pPr>
              <w:pStyle w:val="a8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Масса</w:t>
            </w:r>
            <w:r w:rsidR="00113CC0" w:rsidRPr="00113CC0">
              <w:rPr>
                <w:rFonts w:cstheme="minorHAnsi"/>
                <w:sz w:val="18"/>
                <w:szCs w:val="20"/>
              </w:rPr>
              <w:t>, кг</w:t>
            </w:r>
          </w:p>
        </w:tc>
        <w:tc>
          <w:tcPr>
            <w:tcW w:w="2693" w:type="dxa"/>
            <w:vAlign w:val="center"/>
          </w:tcPr>
          <w:p w:rsidR="00113CC0" w:rsidRPr="005A1E73" w:rsidRDefault="006974F9" w:rsidP="00193626">
            <w:pPr>
              <w:pStyle w:val="a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4,1</w:t>
            </w:r>
          </w:p>
        </w:tc>
      </w:tr>
    </w:tbl>
    <w:p w:rsidR="00471B37" w:rsidRDefault="00471B37" w:rsidP="00A40483">
      <w:pPr>
        <w:spacing w:after="0" w:line="240" w:lineRule="auto"/>
        <w:ind w:firstLine="284"/>
        <w:jc w:val="both"/>
        <w:rPr>
          <w:rFonts w:cstheme="minorHAnsi"/>
          <w:b/>
          <w:sz w:val="20"/>
          <w:szCs w:val="20"/>
          <w:u w:val="single"/>
        </w:rPr>
      </w:pPr>
    </w:p>
    <w:p w:rsidR="00571E77" w:rsidRPr="00E0534A" w:rsidRDefault="005B3468" w:rsidP="00A40483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E0534A">
        <w:rPr>
          <w:rFonts w:eastAsia="Calibri" w:cstheme="minorHAnsi"/>
          <w:b/>
          <w:sz w:val="20"/>
          <w:szCs w:val="20"/>
          <w:u w:val="single"/>
        </w:rPr>
        <w:t>В</w:t>
      </w:r>
      <w:r w:rsidR="0030332A" w:rsidRPr="00E0534A">
        <w:rPr>
          <w:rFonts w:eastAsia="Calibri" w:cstheme="minorHAnsi"/>
          <w:b/>
          <w:sz w:val="20"/>
          <w:szCs w:val="20"/>
          <w:u w:val="single"/>
        </w:rPr>
        <w:t>НИМАНИЕ!</w:t>
      </w:r>
      <w:r w:rsidRPr="00E0534A">
        <w:rPr>
          <w:rFonts w:eastAsia="Calibri" w:cstheme="minorHAnsi"/>
          <w:sz w:val="20"/>
          <w:szCs w:val="20"/>
        </w:rPr>
        <w:t xml:space="preserve"> программное обеспечение блока БУ-6АЦМ по управлению совместимо только для работы с платами сопряжения</w:t>
      </w:r>
      <w:r w:rsidR="00773222" w:rsidRPr="00E0534A">
        <w:rPr>
          <w:rFonts w:eastAsia="Calibri" w:cstheme="minorHAnsi"/>
          <w:sz w:val="20"/>
          <w:szCs w:val="20"/>
        </w:rPr>
        <w:t>,</w:t>
      </w:r>
      <w:r w:rsidRPr="00E0534A">
        <w:rPr>
          <w:rFonts w:eastAsia="Calibri" w:cstheme="minorHAnsi"/>
          <w:sz w:val="20"/>
          <w:szCs w:val="20"/>
        </w:rPr>
        <w:t xml:space="preserve"> </w:t>
      </w:r>
      <w:r w:rsidR="00773222" w:rsidRPr="00E0534A">
        <w:rPr>
          <w:rFonts w:eastAsia="Calibri" w:cstheme="minorHAnsi"/>
          <w:sz w:val="20"/>
          <w:szCs w:val="20"/>
        </w:rPr>
        <w:t>на которых реализован аппаратный ШИМ 977 герц. Такие платы сопряжения помечены наклейкой на радиаторе (977 Гц).</w:t>
      </w:r>
    </w:p>
    <w:p w:rsidR="00805768" w:rsidRPr="00E0534A" w:rsidRDefault="00805768" w:rsidP="00A40483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</w:p>
    <w:p w:rsidR="00C52991" w:rsidRPr="00E0534A" w:rsidRDefault="00C52991" w:rsidP="00A63382">
      <w:pPr>
        <w:spacing w:after="0" w:line="240" w:lineRule="auto"/>
        <w:rPr>
          <w:rFonts w:cstheme="minorHAnsi"/>
          <w:sz w:val="20"/>
          <w:szCs w:val="20"/>
        </w:rPr>
      </w:pPr>
    </w:p>
    <w:p w:rsidR="00587C4F" w:rsidRPr="009768AE" w:rsidRDefault="006E4E29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ПАРАМЕТРЫ ПРОГРАММИРОВАНИЯ</w:t>
      </w:r>
    </w:p>
    <w:p w:rsidR="00805768" w:rsidRPr="00E0534A" w:rsidRDefault="00805768" w:rsidP="00A633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a5"/>
        <w:tblW w:w="70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2552"/>
      </w:tblGrid>
      <w:tr w:rsidR="00571E77" w:rsidRPr="005A1E73" w:rsidTr="005A1E73">
        <w:trPr>
          <w:trHeight w:val="230"/>
          <w:jc w:val="center"/>
        </w:trPr>
        <w:tc>
          <w:tcPr>
            <w:tcW w:w="4531" w:type="dxa"/>
            <w:vAlign w:val="center"/>
          </w:tcPr>
          <w:p w:rsidR="00571E77" w:rsidRPr="005A1E73" w:rsidRDefault="00571E77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Количество каналов</w:t>
            </w:r>
            <w:r w:rsidR="00A62DC2" w:rsidRPr="005A1E73">
              <w:rPr>
                <w:rFonts w:cstheme="minorHAnsi"/>
                <w:sz w:val="18"/>
                <w:szCs w:val="20"/>
              </w:rPr>
              <w:t xml:space="preserve"> программирования</w:t>
            </w:r>
          </w:p>
        </w:tc>
        <w:tc>
          <w:tcPr>
            <w:tcW w:w="2552" w:type="dxa"/>
            <w:vAlign w:val="center"/>
          </w:tcPr>
          <w:p w:rsidR="00571E77" w:rsidRPr="005A1E73" w:rsidRDefault="000F613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1</w:t>
            </w:r>
          </w:p>
        </w:tc>
      </w:tr>
      <w:tr w:rsidR="00587C4F" w:rsidRPr="005A1E73" w:rsidTr="005A1E73">
        <w:trPr>
          <w:trHeight w:val="230"/>
          <w:jc w:val="center"/>
        </w:trPr>
        <w:tc>
          <w:tcPr>
            <w:tcW w:w="4531" w:type="dxa"/>
            <w:vAlign w:val="center"/>
          </w:tcPr>
          <w:p w:rsidR="00587C4F" w:rsidRPr="005A1E73" w:rsidRDefault="00587C4F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Количество групп дней (суток)</w:t>
            </w:r>
          </w:p>
        </w:tc>
        <w:tc>
          <w:tcPr>
            <w:tcW w:w="2552" w:type="dxa"/>
            <w:vAlign w:val="center"/>
          </w:tcPr>
          <w:p w:rsidR="00587C4F" w:rsidRPr="005A1E73" w:rsidRDefault="00587C4F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от 1 до 47</w:t>
            </w:r>
          </w:p>
        </w:tc>
      </w:tr>
      <w:tr w:rsidR="00587C4F" w:rsidRPr="005A1E73" w:rsidTr="005A1E73">
        <w:trPr>
          <w:trHeight w:val="22"/>
          <w:jc w:val="center"/>
        </w:trPr>
        <w:tc>
          <w:tcPr>
            <w:tcW w:w="4531" w:type="dxa"/>
            <w:vAlign w:val="center"/>
          </w:tcPr>
          <w:p w:rsidR="00587C4F" w:rsidRPr="005A1E73" w:rsidRDefault="00587C4F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Количество дней (суток) в каждой группе дней</w:t>
            </w:r>
          </w:p>
        </w:tc>
        <w:tc>
          <w:tcPr>
            <w:tcW w:w="2552" w:type="dxa"/>
            <w:vAlign w:val="center"/>
          </w:tcPr>
          <w:p w:rsidR="00587C4F" w:rsidRPr="005A1E73" w:rsidRDefault="00587C4F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от 1 до 99</w:t>
            </w:r>
          </w:p>
        </w:tc>
      </w:tr>
      <w:tr w:rsidR="00587C4F" w:rsidRPr="005A1E73" w:rsidTr="005A1E73">
        <w:trPr>
          <w:trHeight w:val="22"/>
          <w:jc w:val="center"/>
        </w:trPr>
        <w:tc>
          <w:tcPr>
            <w:tcW w:w="4531" w:type="dxa"/>
            <w:vAlign w:val="center"/>
          </w:tcPr>
          <w:p w:rsidR="00587C4F" w:rsidRPr="005A1E73" w:rsidRDefault="00587C4F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Количес</w:t>
            </w:r>
            <w:r w:rsidR="007F1348" w:rsidRPr="005A1E73">
              <w:rPr>
                <w:rFonts w:cstheme="minorHAnsi"/>
                <w:sz w:val="18"/>
                <w:szCs w:val="20"/>
              </w:rPr>
              <w:t>тво событий (изменений яркости)</w:t>
            </w:r>
            <w:r w:rsidRPr="005A1E73">
              <w:rPr>
                <w:rFonts w:cstheme="minorHAnsi"/>
                <w:sz w:val="18"/>
                <w:szCs w:val="20"/>
              </w:rPr>
              <w:t xml:space="preserve"> в сутках</w:t>
            </w:r>
          </w:p>
        </w:tc>
        <w:tc>
          <w:tcPr>
            <w:tcW w:w="2552" w:type="dxa"/>
            <w:vAlign w:val="center"/>
          </w:tcPr>
          <w:p w:rsidR="00587C4F" w:rsidRPr="005A1E73" w:rsidRDefault="00587C4F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от 1 до 1</w:t>
            </w:r>
            <w:r w:rsidR="00C85773" w:rsidRPr="005A1E73">
              <w:rPr>
                <w:rFonts w:cstheme="minorHAnsi"/>
                <w:sz w:val="18"/>
                <w:szCs w:val="20"/>
              </w:rPr>
              <w:t>0</w:t>
            </w:r>
          </w:p>
        </w:tc>
      </w:tr>
      <w:tr w:rsidR="00587C4F" w:rsidRPr="005A1E73" w:rsidTr="005A1E73">
        <w:trPr>
          <w:trHeight w:val="22"/>
          <w:jc w:val="center"/>
        </w:trPr>
        <w:tc>
          <w:tcPr>
            <w:tcW w:w="4531" w:type="dxa"/>
            <w:vAlign w:val="center"/>
          </w:tcPr>
          <w:p w:rsidR="00587C4F" w:rsidRPr="005A1E73" w:rsidRDefault="000A3069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Диапазон допустимых для ввода значений времени переключения</w:t>
            </w:r>
          </w:p>
        </w:tc>
        <w:tc>
          <w:tcPr>
            <w:tcW w:w="2552" w:type="dxa"/>
            <w:vAlign w:val="center"/>
          </w:tcPr>
          <w:p w:rsidR="00587C4F" w:rsidRPr="005A1E73" w:rsidRDefault="000A306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от 00:01 до 23:59</w:t>
            </w:r>
            <w:r w:rsidR="005574C4" w:rsidRPr="005A1E73">
              <w:rPr>
                <w:rFonts w:cstheme="minorHAnsi"/>
                <w:sz w:val="18"/>
                <w:szCs w:val="20"/>
              </w:rPr>
              <w:t>*</w:t>
            </w:r>
          </w:p>
        </w:tc>
      </w:tr>
      <w:tr w:rsidR="00587C4F" w:rsidRPr="005A1E73" w:rsidTr="005A1E73">
        <w:trPr>
          <w:trHeight w:val="21"/>
          <w:jc w:val="center"/>
        </w:trPr>
        <w:tc>
          <w:tcPr>
            <w:tcW w:w="4531" w:type="dxa"/>
            <w:vAlign w:val="center"/>
          </w:tcPr>
          <w:p w:rsidR="00587C4F" w:rsidRPr="005A1E73" w:rsidRDefault="001A0769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Точность (шаг) программирования времени переключения</w:t>
            </w:r>
            <w:r w:rsidR="00250B25" w:rsidRPr="005A1E73">
              <w:rPr>
                <w:rFonts w:cstheme="minorHAnsi"/>
                <w:sz w:val="18"/>
                <w:szCs w:val="20"/>
              </w:rPr>
              <w:t>, минута</w:t>
            </w:r>
          </w:p>
        </w:tc>
        <w:tc>
          <w:tcPr>
            <w:tcW w:w="2552" w:type="dxa"/>
            <w:vAlign w:val="center"/>
          </w:tcPr>
          <w:p w:rsidR="00587C4F" w:rsidRPr="005A1E73" w:rsidRDefault="001A076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1</w:t>
            </w:r>
          </w:p>
        </w:tc>
      </w:tr>
      <w:tr w:rsidR="00587C4F" w:rsidRPr="005A1E73" w:rsidTr="005A1E73">
        <w:trPr>
          <w:trHeight w:val="36"/>
          <w:jc w:val="center"/>
        </w:trPr>
        <w:tc>
          <w:tcPr>
            <w:tcW w:w="4531" w:type="dxa"/>
            <w:vAlign w:val="center"/>
          </w:tcPr>
          <w:p w:rsidR="00587C4F" w:rsidRPr="005A1E73" w:rsidRDefault="001A0769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Время (скорость)  изменения яркости освещения для</w:t>
            </w:r>
            <w:r w:rsidR="007F1348" w:rsidRPr="005A1E73">
              <w:rPr>
                <w:rFonts w:cstheme="minorHAnsi"/>
                <w:sz w:val="18"/>
                <w:szCs w:val="20"/>
              </w:rPr>
              <w:t xml:space="preserve"> каждой группы дней</w:t>
            </w:r>
            <w:r w:rsidR="00250B25" w:rsidRPr="005A1E73">
              <w:rPr>
                <w:rFonts w:cstheme="minorHAnsi"/>
                <w:sz w:val="18"/>
                <w:szCs w:val="20"/>
              </w:rPr>
              <w:t>, минута</w:t>
            </w:r>
          </w:p>
        </w:tc>
        <w:tc>
          <w:tcPr>
            <w:tcW w:w="2552" w:type="dxa"/>
            <w:vAlign w:val="center"/>
          </w:tcPr>
          <w:p w:rsidR="00587C4F" w:rsidRPr="005A1E73" w:rsidRDefault="000F613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  <w:lang w:val="en-US"/>
              </w:rPr>
              <w:t xml:space="preserve">0 </w:t>
            </w:r>
            <w:r w:rsidR="00250B25" w:rsidRPr="005A1E73">
              <w:rPr>
                <w:rFonts w:cstheme="minorHAnsi"/>
                <w:sz w:val="18"/>
                <w:szCs w:val="20"/>
              </w:rPr>
              <w:t>сек – 20</w:t>
            </w:r>
          </w:p>
        </w:tc>
      </w:tr>
      <w:tr w:rsidR="00587C4F" w:rsidRPr="005A1E73" w:rsidTr="005A1E73">
        <w:trPr>
          <w:trHeight w:val="51"/>
          <w:jc w:val="center"/>
        </w:trPr>
        <w:tc>
          <w:tcPr>
            <w:tcW w:w="4531" w:type="dxa"/>
            <w:vAlign w:val="center"/>
          </w:tcPr>
          <w:p w:rsidR="00587C4F" w:rsidRPr="005A1E73" w:rsidRDefault="001A0769" w:rsidP="005A1E73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Установка разных значений времени (скорости) изменения яркости освещения рассвета и заката</w:t>
            </w:r>
          </w:p>
        </w:tc>
        <w:tc>
          <w:tcPr>
            <w:tcW w:w="2552" w:type="dxa"/>
            <w:vAlign w:val="center"/>
          </w:tcPr>
          <w:p w:rsidR="00587C4F" w:rsidRPr="005A1E73" w:rsidRDefault="001A076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есть</w:t>
            </w:r>
          </w:p>
        </w:tc>
      </w:tr>
      <w:tr w:rsidR="00587C4F" w:rsidRPr="005A1E73" w:rsidTr="005A1E73">
        <w:trPr>
          <w:trHeight w:val="21"/>
          <w:jc w:val="center"/>
        </w:trPr>
        <w:tc>
          <w:tcPr>
            <w:tcW w:w="4531" w:type="dxa"/>
            <w:vAlign w:val="center"/>
          </w:tcPr>
          <w:p w:rsidR="00587C4F" w:rsidRPr="005A1E73" w:rsidRDefault="001A0769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Диапазон вводимых значений яркости освещения</w:t>
            </w:r>
          </w:p>
        </w:tc>
        <w:tc>
          <w:tcPr>
            <w:tcW w:w="2552" w:type="dxa"/>
            <w:vAlign w:val="center"/>
          </w:tcPr>
          <w:p w:rsidR="00587C4F" w:rsidRPr="005A1E73" w:rsidRDefault="001A076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от 0 до 99%</w:t>
            </w:r>
          </w:p>
        </w:tc>
      </w:tr>
      <w:tr w:rsidR="00587C4F" w:rsidRPr="005A1E73" w:rsidTr="005A1E73">
        <w:trPr>
          <w:trHeight w:val="22"/>
          <w:jc w:val="center"/>
        </w:trPr>
        <w:tc>
          <w:tcPr>
            <w:tcW w:w="4531" w:type="dxa"/>
            <w:vAlign w:val="center"/>
          </w:tcPr>
          <w:p w:rsidR="00587C4F" w:rsidRPr="005A1E73" w:rsidRDefault="001A0769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Точность (шаг) установки яркости освещения</w:t>
            </w:r>
          </w:p>
        </w:tc>
        <w:tc>
          <w:tcPr>
            <w:tcW w:w="2552" w:type="dxa"/>
            <w:vAlign w:val="center"/>
          </w:tcPr>
          <w:p w:rsidR="00587C4F" w:rsidRPr="005A1E73" w:rsidRDefault="001A0769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1 %</w:t>
            </w:r>
            <w:r w:rsidR="00BC0030" w:rsidRPr="005A1E73">
              <w:rPr>
                <w:rFonts w:cstheme="minorHAnsi"/>
                <w:sz w:val="18"/>
                <w:szCs w:val="20"/>
              </w:rPr>
              <w:t xml:space="preserve"> от максимальной яркости</w:t>
            </w:r>
          </w:p>
        </w:tc>
      </w:tr>
      <w:tr w:rsidR="00587C4F" w:rsidRPr="005A1E73" w:rsidTr="005A1E73">
        <w:trPr>
          <w:trHeight w:val="22"/>
          <w:jc w:val="center"/>
        </w:trPr>
        <w:tc>
          <w:tcPr>
            <w:tcW w:w="4531" w:type="dxa"/>
            <w:vAlign w:val="center"/>
          </w:tcPr>
          <w:p w:rsidR="00587C4F" w:rsidRPr="005A1E73" w:rsidRDefault="00FE580B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Защита изменения настроек блока и программы</w:t>
            </w:r>
          </w:p>
        </w:tc>
        <w:tc>
          <w:tcPr>
            <w:tcW w:w="2552" w:type="dxa"/>
            <w:vAlign w:val="center"/>
          </w:tcPr>
          <w:p w:rsidR="00587C4F" w:rsidRPr="005A1E73" w:rsidRDefault="00FE580B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доступ по паролю</w:t>
            </w:r>
            <w:r w:rsidR="00C73A2F" w:rsidRPr="005A1E73">
              <w:rPr>
                <w:rFonts w:cstheme="minorHAnsi"/>
                <w:sz w:val="18"/>
                <w:szCs w:val="20"/>
              </w:rPr>
              <w:t xml:space="preserve"> (пин-коду)</w:t>
            </w:r>
          </w:p>
        </w:tc>
      </w:tr>
      <w:tr w:rsidR="00587C4F" w:rsidRPr="005A1E73" w:rsidTr="005A1E73">
        <w:trPr>
          <w:trHeight w:val="22"/>
          <w:jc w:val="center"/>
        </w:trPr>
        <w:tc>
          <w:tcPr>
            <w:tcW w:w="4531" w:type="dxa"/>
            <w:vAlign w:val="center"/>
          </w:tcPr>
          <w:p w:rsidR="00587C4F" w:rsidRPr="005A1E73" w:rsidRDefault="00FE580B" w:rsidP="00A63382">
            <w:pPr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Время ожидания нажатия клавиши при вводе данных</w:t>
            </w:r>
            <w:r w:rsidR="00250B25" w:rsidRPr="005A1E73">
              <w:rPr>
                <w:rFonts w:cstheme="minorHAnsi"/>
                <w:sz w:val="18"/>
                <w:szCs w:val="20"/>
              </w:rPr>
              <w:t>, секунда</w:t>
            </w:r>
          </w:p>
        </w:tc>
        <w:tc>
          <w:tcPr>
            <w:tcW w:w="2552" w:type="dxa"/>
            <w:vAlign w:val="center"/>
          </w:tcPr>
          <w:p w:rsidR="00587C4F" w:rsidRPr="005A1E73" w:rsidRDefault="00250B25" w:rsidP="008905A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80</w:t>
            </w:r>
          </w:p>
        </w:tc>
      </w:tr>
    </w:tbl>
    <w:p w:rsidR="00797A2C" w:rsidRPr="00A54D8F" w:rsidRDefault="00797A2C" w:rsidP="00A40483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5574C4" w:rsidRPr="00A54D8F" w:rsidRDefault="005574C4" w:rsidP="00A40483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 xml:space="preserve">* - не допускается работа цикла рассвет-закат при </w:t>
      </w:r>
      <w:r w:rsidR="003924DC" w:rsidRPr="00A54D8F">
        <w:rPr>
          <w:rFonts w:cstheme="minorHAnsi"/>
          <w:sz w:val="20"/>
          <w:szCs w:val="20"/>
        </w:rPr>
        <w:t>переходе времени через 00:00, т.к. в полночь происходит смен</w:t>
      </w:r>
      <w:r w:rsidR="00BC0030" w:rsidRPr="00A54D8F">
        <w:rPr>
          <w:rFonts w:cstheme="minorHAnsi"/>
          <w:sz w:val="20"/>
          <w:szCs w:val="20"/>
        </w:rPr>
        <w:t xml:space="preserve">а количества оставшихся в программе </w:t>
      </w:r>
      <w:r w:rsidR="003924DC" w:rsidRPr="00A54D8F">
        <w:rPr>
          <w:rFonts w:cstheme="minorHAnsi"/>
          <w:sz w:val="20"/>
          <w:szCs w:val="20"/>
        </w:rPr>
        <w:t>дней. Например, если задать событие в 23:55 уменьшение яркости до 0% и при этом время «заката» установлено равным 10 минут, то цикл изменения яркости перекроет 00 часов 00 минут и смены суток не произойдёт.</w:t>
      </w:r>
    </w:p>
    <w:p w:rsidR="00586967" w:rsidRPr="00A54D8F" w:rsidRDefault="00FE580B" w:rsidP="00A40483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lastRenderedPageBreak/>
        <w:t xml:space="preserve">В блоке реализовано автоматическое сохранение всех текущих настроек и режима работы при аварийном выключении питания и возврата в них, при включении </w:t>
      </w:r>
      <w:r w:rsidR="006E4E29" w:rsidRPr="00A54D8F">
        <w:rPr>
          <w:rFonts w:cstheme="minorHAnsi"/>
          <w:sz w:val="20"/>
          <w:szCs w:val="20"/>
        </w:rPr>
        <w:t>питания (</w:t>
      </w:r>
      <w:r w:rsidRPr="00A54D8F">
        <w:rPr>
          <w:rFonts w:cstheme="minorHAnsi"/>
          <w:sz w:val="20"/>
          <w:szCs w:val="20"/>
        </w:rPr>
        <w:t>возврат происходит в группу дней и день расписания, в котором произошло отключение питания).</w:t>
      </w:r>
      <w:r w:rsidR="00485BAC" w:rsidRPr="00A54D8F">
        <w:rPr>
          <w:rFonts w:cstheme="minorHAnsi"/>
          <w:sz w:val="20"/>
          <w:szCs w:val="20"/>
        </w:rPr>
        <w:t xml:space="preserve"> </w:t>
      </w:r>
      <w:r w:rsidR="005574C4" w:rsidRPr="00A54D8F">
        <w:rPr>
          <w:rFonts w:cstheme="minorHAnsi"/>
          <w:sz w:val="20"/>
          <w:szCs w:val="20"/>
        </w:rPr>
        <w:t xml:space="preserve">Значение яркости установится согласно запрограммированного расписания. Время </w:t>
      </w:r>
      <w:r w:rsidR="00485BAC" w:rsidRPr="00A54D8F">
        <w:rPr>
          <w:rFonts w:cstheme="minorHAnsi"/>
          <w:sz w:val="20"/>
          <w:szCs w:val="20"/>
        </w:rPr>
        <w:t xml:space="preserve">при этом не </w:t>
      </w:r>
      <w:r w:rsidR="005574C4" w:rsidRPr="00A54D8F">
        <w:rPr>
          <w:rFonts w:cstheme="minorHAnsi"/>
          <w:sz w:val="20"/>
          <w:szCs w:val="20"/>
        </w:rPr>
        <w:t xml:space="preserve">собьётся, но если питание отсутствовало несколько дней, то количество дней до конца группы не уменьшится, так как без питания не работает </w:t>
      </w:r>
      <w:r w:rsidR="00BC0030" w:rsidRPr="00A54D8F">
        <w:rPr>
          <w:rFonts w:cstheme="minorHAnsi"/>
          <w:sz w:val="20"/>
          <w:szCs w:val="20"/>
        </w:rPr>
        <w:t xml:space="preserve">счётчик </w:t>
      </w:r>
      <w:r w:rsidR="005574C4" w:rsidRPr="00A54D8F">
        <w:rPr>
          <w:rFonts w:cstheme="minorHAnsi"/>
          <w:sz w:val="20"/>
          <w:szCs w:val="20"/>
        </w:rPr>
        <w:t xml:space="preserve">дней, который </w:t>
      </w:r>
      <w:r w:rsidR="00BC0030" w:rsidRPr="00A54D8F">
        <w:rPr>
          <w:rFonts w:cstheme="minorHAnsi"/>
          <w:sz w:val="20"/>
          <w:szCs w:val="20"/>
        </w:rPr>
        <w:t>меняет значение</w:t>
      </w:r>
      <w:r w:rsidR="005574C4" w:rsidRPr="00A54D8F">
        <w:rPr>
          <w:rFonts w:cstheme="minorHAnsi"/>
          <w:sz w:val="20"/>
          <w:szCs w:val="20"/>
        </w:rPr>
        <w:t xml:space="preserve"> в 00 часов 00 минут.</w:t>
      </w:r>
    </w:p>
    <w:p w:rsidR="00C363EE" w:rsidRPr="00A54D8F" w:rsidRDefault="00C363EE" w:rsidP="00A63382">
      <w:pPr>
        <w:spacing w:after="0" w:line="240" w:lineRule="auto"/>
        <w:ind w:firstLine="142"/>
        <w:jc w:val="both"/>
        <w:rPr>
          <w:rFonts w:cstheme="minorHAnsi"/>
          <w:sz w:val="20"/>
          <w:szCs w:val="20"/>
        </w:rPr>
      </w:pPr>
    </w:p>
    <w:p w:rsidR="002102C6" w:rsidRPr="009768AE" w:rsidRDefault="006E4E29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ПОДГОТОВКА К УСТАНОВКЕ</w:t>
      </w:r>
    </w:p>
    <w:p w:rsidR="00A54D8F" w:rsidRPr="009768AE" w:rsidRDefault="00A54D8F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102C6" w:rsidRPr="009768AE" w:rsidRDefault="002102C6" w:rsidP="00A40483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Распакуйте блок и убедитесь в отсутствии механических повреждений. Запрещается использование блока, имеющего механические повреждения.</w:t>
      </w:r>
    </w:p>
    <w:p w:rsidR="002102C6" w:rsidRPr="009768AE" w:rsidRDefault="002102C6" w:rsidP="00A40483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При загрязнении блока его следует протереть сухой или слегка влажной мягкой тканью. Не рекомендуется применение растворителей, других агрессивных и абразивных средств</w:t>
      </w:r>
    </w:p>
    <w:p w:rsidR="002102C6" w:rsidRPr="009768AE" w:rsidRDefault="002102C6" w:rsidP="00A40483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Для установки блока предусмотрен</w:t>
      </w:r>
      <w:r w:rsidR="001D2D4E" w:rsidRPr="009768AE">
        <w:rPr>
          <w:rFonts w:cstheme="minorHAnsi"/>
          <w:sz w:val="20"/>
          <w:szCs w:val="20"/>
        </w:rPr>
        <w:t xml:space="preserve"> </w:t>
      </w:r>
      <w:r w:rsidR="00526902" w:rsidRPr="009768AE">
        <w:rPr>
          <w:rFonts w:cstheme="minorHAnsi"/>
          <w:sz w:val="20"/>
          <w:szCs w:val="20"/>
        </w:rPr>
        <w:t>набор</w:t>
      </w:r>
      <w:r w:rsidR="001D2D4E" w:rsidRPr="009768AE">
        <w:rPr>
          <w:rFonts w:cstheme="minorHAnsi"/>
          <w:sz w:val="20"/>
          <w:szCs w:val="20"/>
        </w:rPr>
        <w:t xml:space="preserve"> крепежа, который</w:t>
      </w:r>
      <w:r w:rsidRPr="009768AE">
        <w:rPr>
          <w:rFonts w:cstheme="minorHAnsi"/>
          <w:sz w:val="20"/>
          <w:szCs w:val="20"/>
        </w:rPr>
        <w:t xml:space="preserve"> п</w:t>
      </w:r>
      <w:r w:rsidR="001D2D4E" w:rsidRPr="009768AE">
        <w:rPr>
          <w:rFonts w:cstheme="minorHAnsi"/>
          <w:sz w:val="20"/>
          <w:szCs w:val="20"/>
        </w:rPr>
        <w:t>оставляется в комплекте</w:t>
      </w:r>
      <w:r w:rsidRPr="009768AE">
        <w:rPr>
          <w:rFonts w:cstheme="minorHAnsi"/>
          <w:sz w:val="20"/>
          <w:szCs w:val="20"/>
        </w:rPr>
        <w:t>.</w:t>
      </w:r>
    </w:p>
    <w:p w:rsidR="002102C6" w:rsidRPr="009768AE" w:rsidRDefault="002102C6" w:rsidP="00A63382">
      <w:pPr>
        <w:spacing w:after="0" w:line="240" w:lineRule="auto"/>
        <w:rPr>
          <w:rFonts w:cstheme="minorHAnsi"/>
          <w:sz w:val="20"/>
          <w:szCs w:val="20"/>
        </w:rPr>
      </w:pPr>
    </w:p>
    <w:p w:rsidR="002102C6" w:rsidRPr="009768AE" w:rsidRDefault="006E4E29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ПОРЯДОК МОНТАЖА</w:t>
      </w:r>
    </w:p>
    <w:p w:rsidR="00A54D8F" w:rsidRPr="00A54D8F" w:rsidRDefault="00A54D8F" w:rsidP="00A633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03185" w:rsidRPr="00A54D8F" w:rsidRDefault="002102C6" w:rsidP="00552F75">
      <w:pPr>
        <w:pStyle w:val="a4"/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 xml:space="preserve">Все монтажные работы </w:t>
      </w:r>
      <w:r w:rsidR="0028706E" w:rsidRPr="00A54D8F">
        <w:rPr>
          <w:rFonts w:cstheme="minorHAnsi"/>
          <w:sz w:val="20"/>
          <w:szCs w:val="20"/>
        </w:rPr>
        <w:t>производить</w:t>
      </w:r>
      <w:r w:rsidRPr="00A54D8F">
        <w:rPr>
          <w:rFonts w:cstheme="minorHAnsi"/>
          <w:sz w:val="20"/>
          <w:szCs w:val="20"/>
        </w:rPr>
        <w:t xml:space="preserve"> при отключенном питании 2</w:t>
      </w:r>
      <w:r w:rsidR="00797A2C" w:rsidRPr="00A54D8F">
        <w:rPr>
          <w:rFonts w:cstheme="minorHAnsi"/>
          <w:sz w:val="20"/>
          <w:szCs w:val="20"/>
        </w:rPr>
        <w:t>3</w:t>
      </w:r>
      <w:r w:rsidRPr="00A54D8F">
        <w:rPr>
          <w:rFonts w:cstheme="minorHAnsi"/>
          <w:sz w:val="20"/>
          <w:szCs w:val="20"/>
        </w:rPr>
        <w:t>0</w:t>
      </w:r>
      <w:r w:rsidR="00BC0030" w:rsidRPr="00A54D8F">
        <w:rPr>
          <w:rFonts w:cstheme="minorHAnsi"/>
          <w:sz w:val="20"/>
          <w:szCs w:val="20"/>
        </w:rPr>
        <w:t xml:space="preserve"> В</w:t>
      </w:r>
      <w:r w:rsidRPr="00A54D8F">
        <w:rPr>
          <w:rFonts w:cstheme="minorHAnsi"/>
          <w:sz w:val="20"/>
          <w:szCs w:val="20"/>
        </w:rPr>
        <w:t>.</w:t>
      </w:r>
    </w:p>
    <w:p w:rsidR="001D2D4E" w:rsidRPr="00A54D8F" w:rsidRDefault="001D2D4E" w:rsidP="00552F75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 xml:space="preserve">Закрепите блок на стене или в шкафу, используемом для размещения оборудования управления, на удалении не более </w:t>
      </w:r>
      <w:r w:rsidR="00526902" w:rsidRPr="00A54D8F">
        <w:rPr>
          <w:rFonts w:cstheme="minorHAnsi"/>
          <w:sz w:val="20"/>
          <w:szCs w:val="20"/>
        </w:rPr>
        <w:t>1</w:t>
      </w:r>
      <w:r w:rsidRPr="00A54D8F">
        <w:rPr>
          <w:rFonts w:cstheme="minorHAnsi"/>
          <w:sz w:val="20"/>
          <w:szCs w:val="20"/>
        </w:rPr>
        <w:t>50 метров от ближайшего блока сопряжения (</w:t>
      </w:r>
      <w:r w:rsidR="002D1CD8" w:rsidRPr="00A54D8F">
        <w:rPr>
          <w:rFonts w:cstheme="minorHAnsi"/>
          <w:sz w:val="20"/>
          <w:szCs w:val="20"/>
        </w:rPr>
        <w:t>дисплей</w:t>
      </w:r>
      <w:r w:rsidRPr="00A54D8F">
        <w:rPr>
          <w:rFonts w:cstheme="minorHAnsi"/>
          <w:sz w:val="20"/>
          <w:szCs w:val="20"/>
        </w:rPr>
        <w:t xml:space="preserve"> желательно расположить на уровне глаз).</w:t>
      </w:r>
    </w:p>
    <w:p w:rsidR="0018494A" w:rsidRPr="00A54D8F" w:rsidRDefault="001D2D4E" w:rsidP="00552F75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>Подключите</w:t>
      </w:r>
      <w:r w:rsidR="00F05791" w:rsidRPr="00A54D8F">
        <w:rPr>
          <w:rFonts w:cstheme="minorHAnsi"/>
          <w:sz w:val="20"/>
          <w:szCs w:val="20"/>
        </w:rPr>
        <w:t xml:space="preserve"> кабел</w:t>
      </w:r>
      <w:r w:rsidR="00526902" w:rsidRPr="00A54D8F">
        <w:rPr>
          <w:rFonts w:cstheme="minorHAnsi"/>
          <w:sz w:val="20"/>
          <w:szCs w:val="20"/>
        </w:rPr>
        <w:t>ь</w:t>
      </w:r>
      <w:r w:rsidR="00F05791" w:rsidRPr="00A54D8F">
        <w:rPr>
          <w:rFonts w:cstheme="minorHAnsi"/>
          <w:sz w:val="20"/>
          <w:szCs w:val="20"/>
        </w:rPr>
        <w:t xml:space="preserve"> управления</w:t>
      </w:r>
      <w:r w:rsidR="00526902" w:rsidRPr="00A54D8F">
        <w:rPr>
          <w:rFonts w:cstheme="minorHAnsi"/>
          <w:sz w:val="20"/>
          <w:szCs w:val="20"/>
        </w:rPr>
        <w:t xml:space="preserve"> от блоков сопряжения</w:t>
      </w:r>
      <w:r w:rsidR="00F05791" w:rsidRPr="00A54D8F">
        <w:rPr>
          <w:rFonts w:cstheme="minorHAnsi"/>
          <w:sz w:val="20"/>
          <w:szCs w:val="20"/>
        </w:rPr>
        <w:t>.</w:t>
      </w:r>
      <w:r w:rsidR="001F462B" w:rsidRPr="00A54D8F">
        <w:rPr>
          <w:rFonts w:cstheme="minorHAnsi"/>
          <w:sz w:val="20"/>
          <w:szCs w:val="20"/>
        </w:rPr>
        <w:t xml:space="preserve"> (рис. </w:t>
      </w:r>
      <w:r w:rsidR="007B0D47" w:rsidRPr="00A54D8F">
        <w:rPr>
          <w:rFonts w:cstheme="minorHAnsi"/>
          <w:sz w:val="20"/>
          <w:szCs w:val="20"/>
        </w:rPr>
        <w:t>2)</w:t>
      </w:r>
      <w:r w:rsidR="00F62B07" w:rsidRPr="00A54D8F">
        <w:rPr>
          <w:rFonts w:cstheme="minorHAnsi"/>
          <w:sz w:val="20"/>
          <w:szCs w:val="20"/>
        </w:rPr>
        <w:t xml:space="preserve">. </w:t>
      </w:r>
      <w:r w:rsidR="0018494A" w:rsidRPr="00A54D8F">
        <w:rPr>
          <w:rFonts w:cstheme="minorHAnsi"/>
          <w:sz w:val="20"/>
          <w:szCs w:val="20"/>
        </w:rPr>
        <w:t>Если предусмотрено внешнее управление 0–10 В, подключите кабель от внешнего источника управления (компьютер микроклимата и т.п.)</w:t>
      </w:r>
      <w:r w:rsidR="007B0D47" w:rsidRPr="00A54D8F">
        <w:rPr>
          <w:rFonts w:cstheme="minorHAnsi"/>
          <w:sz w:val="20"/>
          <w:szCs w:val="20"/>
        </w:rPr>
        <w:t xml:space="preserve"> (рис. 2)</w:t>
      </w:r>
      <w:r w:rsidR="0018494A" w:rsidRPr="00A54D8F">
        <w:rPr>
          <w:rFonts w:cstheme="minorHAnsi"/>
          <w:sz w:val="20"/>
          <w:szCs w:val="20"/>
        </w:rPr>
        <w:t>.</w:t>
      </w:r>
      <w:r w:rsidR="007B0D47" w:rsidRPr="00A54D8F">
        <w:rPr>
          <w:rFonts w:cstheme="minorHAnsi"/>
          <w:sz w:val="20"/>
          <w:szCs w:val="20"/>
        </w:rPr>
        <w:t xml:space="preserve"> </w:t>
      </w:r>
    </w:p>
    <w:p w:rsidR="0018494A" w:rsidRPr="00A54D8F" w:rsidRDefault="0018494A" w:rsidP="00552F75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>Если предусмотрен режим управления от внешних «сухих контактов» подключите кабель к соответствующим клеммам (рис. 2).</w:t>
      </w:r>
    </w:p>
    <w:p w:rsidR="001D2D4E" w:rsidRPr="00A54D8F" w:rsidRDefault="001D2D4E" w:rsidP="00552F75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>Под</w:t>
      </w:r>
      <w:r w:rsidR="00F05791" w:rsidRPr="00A54D8F">
        <w:rPr>
          <w:rFonts w:cstheme="minorHAnsi"/>
          <w:sz w:val="20"/>
          <w:szCs w:val="20"/>
        </w:rPr>
        <w:t>ключите кабел</w:t>
      </w:r>
      <w:r w:rsidR="00485BAC" w:rsidRPr="00A54D8F">
        <w:rPr>
          <w:rFonts w:cstheme="minorHAnsi"/>
          <w:sz w:val="20"/>
          <w:szCs w:val="20"/>
        </w:rPr>
        <w:t>ь питания</w:t>
      </w:r>
      <w:r w:rsidRPr="00A54D8F">
        <w:rPr>
          <w:rFonts w:cstheme="minorHAnsi"/>
          <w:sz w:val="20"/>
          <w:szCs w:val="20"/>
        </w:rPr>
        <w:t>.</w:t>
      </w:r>
    </w:p>
    <w:p w:rsidR="001D2D4E" w:rsidRPr="00A54D8F" w:rsidRDefault="001D2D4E" w:rsidP="00552F75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A54D8F">
        <w:rPr>
          <w:rFonts w:cstheme="minorHAnsi"/>
          <w:sz w:val="20"/>
          <w:szCs w:val="20"/>
        </w:rPr>
        <w:t>Подайте питание 2</w:t>
      </w:r>
      <w:r w:rsidR="00B74F66" w:rsidRPr="00A54D8F">
        <w:rPr>
          <w:rFonts w:cstheme="minorHAnsi"/>
          <w:sz w:val="20"/>
          <w:szCs w:val="20"/>
        </w:rPr>
        <w:t>3</w:t>
      </w:r>
      <w:r w:rsidRPr="00A54D8F">
        <w:rPr>
          <w:rFonts w:cstheme="minorHAnsi"/>
          <w:sz w:val="20"/>
          <w:szCs w:val="20"/>
        </w:rPr>
        <w:t>0</w:t>
      </w:r>
      <w:r w:rsidR="00F62B07" w:rsidRPr="00A54D8F">
        <w:rPr>
          <w:rFonts w:cstheme="minorHAnsi"/>
          <w:sz w:val="20"/>
          <w:szCs w:val="20"/>
        </w:rPr>
        <w:t xml:space="preserve"> </w:t>
      </w:r>
      <w:r w:rsidRPr="00A54D8F">
        <w:rPr>
          <w:rFonts w:cstheme="minorHAnsi"/>
          <w:sz w:val="20"/>
          <w:szCs w:val="20"/>
        </w:rPr>
        <w:t>В н</w:t>
      </w:r>
      <w:r w:rsidR="00F05791" w:rsidRPr="00A54D8F">
        <w:rPr>
          <w:rFonts w:cstheme="minorHAnsi"/>
          <w:sz w:val="20"/>
          <w:szCs w:val="20"/>
        </w:rPr>
        <w:t>а блок (нажмите</w:t>
      </w:r>
      <w:r w:rsidR="00F05791" w:rsidRPr="00A54D8F">
        <w:rPr>
          <w:rFonts w:cstheme="minorHAnsi"/>
          <w:w w:val="92"/>
          <w:sz w:val="20"/>
          <w:szCs w:val="20"/>
        </w:rPr>
        <w:t xml:space="preserve"> </w:t>
      </w:r>
      <w:r w:rsidR="00F05791" w:rsidRPr="00A54D8F">
        <w:rPr>
          <w:rFonts w:cstheme="minorHAnsi"/>
          <w:sz w:val="20"/>
          <w:szCs w:val="20"/>
        </w:rPr>
        <w:t>кнопку «сеть»)</w:t>
      </w:r>
      <w:r w:rsidRPr="00A54D8F">
        <w:rPr>
          <w:rFonts w:cstheme="minorHAnsi"/>
          <w:sz w:val="20"/>
          <w:szCs w:val="20"/>
        </w:rPr>
        <w:t>.</w:t>
      </w:r>
    </w:p>
    <w:p w:rsidR="00203185" w:rsidRDefault="00203185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7E68FE" w:rsidRPr="00A54D8F" w:rsidRDefault="007E68FE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contextualSpacing w:val="0"/>
        <w:jc w:val="both"/>
        <w:rPr>
          <w:rFonts w:cstheme="minorHAnsi"/>
          <w:w w:val="92"/>
          <w:sz w:val="20"/>
          <w:szCs w:val="20"/>
        </w:rPr>
      </w:pPr>
    </w:p>
    <w:p w:rsidR="00870580" w:rsidRPr="005A1E73" w:rsidRDefault="00F2576D" w:rsidP="00A6338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20"/>
        <w:contextualSpacing w:val="0"/>
        <w:jc w:val="center"/>
        <w:rPr>
          <w:rFonts w:cstheme="minorHAnsi"/>
          <w:w w:val="92"/>
          <w:sz w:val="20"/>
          <w:szCs w:val="20"/>
        </w:rPr>
      </w:pPr>
      <w:r>
        <w:rPr>
          <w:rFonts w:cstheme="minorHAnsi"/>
          <w:noProof/>
          <w:w w:val="92"/>
          <w:sz w:val="20"/>
          <w:szCs w:val="20"/>
          <w:lang w:eastAsia="ru-RU"/>
        </w:rPr>
        <w:drawing>
          <wp:inline distT="0" distB="0" distL="0" distR="0">
            <wp:extent cx="4651375" cy="4730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80" w:rsidRPr="00C65EAA" w:rsidRDefault="00870580" w:rsidP="00A63382">
      <w:pPr>
        <w:spacing w:after="0" w:line="240" w:lineRule="auto"/>
        <w:ind w:firstLine="284"/>
        <w:rPr>
          <w:rFonts w:cstheme="minorHAnsi"/>
          <w:sz w:val="18"/>
          <w:szCs w:val="18"/>
        </w:rPr>
      </w:pPr>
    </w:p>
    <w:p w:rsidR="00870580" w:rsidRPr="00C65EAA" w:rsidRDefault="00ED6B53" w:rsidP="00424BC1">
      <w:pPr>
        <w:spacing w:after="0" w:line="240" w:lineRule="auto"/>
        <w:ind w:firstLine="284"/>
        <w:jc w:val="center"/>
        <w:rPr>
          <w:rFonts w:cstheme="minorHAnsi"/>
          <w:sz w:val="18"/>
          <w:szCs w:val="18"/>
        </w:rPr>
      </w:pPr>
      <w:r w:rsidRPr="00C65EAA">
        <w:rPr>
          <w:rFonts w:cstheme="minorHAnsi"/>
          <w:sz w:val="18"/>
          <w:szCs w:val="18"/>
        </w:rPr>
        <w:t>Рис. 2. Схема подключения блока</w:t>
      </w:r>
    </w:p>
    <w:p w:rsidR="00870580" w:rsidRPr="005A1E73" w:rsidRDefault="00870580" w:rsidP="00A63382">
      <w:pPr>
        <w:spacing w:after="0" w:line="240" w:lineRule="auto"/>
        <w:ind w:firstLine="142"/>
        <w:rPr>
          <w:rFonts w:cstheme="minorHAnsi"/>
          <w:sz w:val="20"/>
          <w:szCs w:val="20"/>
        </w:rPr>
      </w:pPr>
    </w:p>
    <w:p w:rsidR="00870580" w:rsidRPr="005A1E73" w:rsidRDefault="00870580" w:rsidP="00A63382">
      <w:pPr>
        <w:spacing w:after="0" w:line="240" w:lineRule="auto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br w:type="page"/>
      </w:r>
    </w:p>
    <w:p w:rsidR="00366EAF" w:rsidRPr="009768AE" w:rsidRDefault="00366EAF" w:rsidP="00366EA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lastRenderedPageBreak/>
        <w:t>ОБСЛУЖИВАНИЕ И ЭКСПЛУАТАЦИЯ</w:t>
      </w:r>
    </w:p>
    <w:p w:rsidR="00366EAF" w:rsidRPr="00C65EAA" w:rsidRDefault="00366EAF" w:rsidP="00366EA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366EAF" w:rsidRPr="00C65EAA" w:rsidRDefault="00366EAF" w:rsidP="00366EAF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Все работы, связанные с подключением и монтажом блока должны производиться специалистами.</w:t>
      </w:r>
    </w:p>
    <w:p w:rsidR="00366EAF" w:rsidRPr="00C65EAA" w:rsidRDefault="00366EAF" w:rsidP="00366EAF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Монтаж, демонтаж и обслуживание блока должны проводиться при отключенном электропитании.</w:t>
      </w:r>
    </w:p>
    <w:p w:rsidR="00366EAF" w:rsidRPr="00C65EAA" w:rsidRDefault="00366EAF" w:rsidP="00366EAF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По условиям эксплуатации блок относится к приборам, работающим без надзора и технического обслуживания. В то же время в целях повышения надёжности и увеличения срока службы рекомендуется периодически осматривать находящиеся в эксплуатации блоки с целью обнаружения возможного загрязнения, механических повреждений, попадания влаги и оценки работоспособности.</w:t>
      </w:r>
    </w:p>
    <w:p w:rsidR="00366EAF" w:rsidRPr="00C65EAA" w:rsidRDefault="00366EAF" w:rsidP="00366EAF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Загрязнённый блок следует протереть мягкой тканью, смоченной в моющем растворе, до устранения следов загрязнения. Блок, имеющий видимые механические повреждения (вмятины, сколы) следует заменить.</w:t>
      </w:r>
    </w:p>
    <w:p w:rsidR="00366EAF" w:rsidRPr="00C65EAA" w:rsidRDefault="00366EAF" w:rsidP="00366EAF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Запрещается эксплуатация блока со снятыми частями корпуса.</w:t>
      </w:r>
    </w:p>
    <w:p w:rsidR="00366EAF" w:rsidRDefault="00366EAF" w:rsidP="00366EA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Запрещается механическая обработка, вскрытие и разборка блока потребителем во избежание нарушения его герметичности.</w:t>
      </w:r>
    </w:p>
    <w:p w:rsidR="00366EAF" w:rsidRPr="00C65EAA" w:rsidRDefault="00366EAF" w:rsidP="00366E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1CD8" w:rsidRPr="009768AE" w:rsidRDefault="006E4E29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ОПИСАНИЕ РЕЖИМОВ РАБОТЫ</w:t>
      </w:r>
    </w:p>
    <w:p w:rsidR="00C65EAA" w:rsidRPr="00C65EAA" w:rsidRDefault="00C65EAA" w:rsidP="00A633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D1CD8" w:rsidRPr="00C65EAA" w:rsidRDefault="002D1CD8" w:rsidP="00C65EAA">
      <w:pPr>
        <w:tabs>
          <w:tab w:val="left" w:pos="567"/>
        </w:tabs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C65EAA">
        <w:rPr>
          <w:rFonts w:cstheme="minorHAnsi"/>
          <w:b/>
          <w:sz w:val="20"/>
          <w:szCs w:val="20"/>
        </w:rPr>
        <w:t>Блок управления обеспечивает</w:t>
      </w:r>
      <w:r w:rsidR="003924DC" w:rsidRPr="00C65EAA">
        <w:rPr>
          <w:rFonts w:cstheme="minorHAnsi"/>
          <w:b/>
          <w:sz w:val="20"/>
          <w:szCs w:val="20"/>
        </w:rPr>
        <w:t xml:space="preserve"> работу в четырёх режимах</w:t>
      </w:r>
      <w:r w:rsidR="001F462B" w:rsidRPr="00C65EAA">
        <w:rPr>
          <w:rFonts w:cstheme="minorHAnsi"/>
          <w:b/>
          <w:sz w:val="20"/>
          <w:szCs w:val="20"/>
        </w:rPr>
        <w:t>:</w:t>
      </w:r>
    </w:p>
    <w:p w:rsidR="002D1CD8" w:rsidRPr="00C65EAA" w:rsidRDefault="002D1CD8" w:rsidP="00C65EAA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Автоматическое управление осуществляется по программе, введённой в блок управления с индикацией на экране дисплея текущего уровня яркости освещения</w:t>
      </w:r>
      <w:r w:rsidR="000F6139" w:rsidRPr="00C65EAA">
        <w:rPr>
          <w:rFonts w:cstheme="minorHAnsi"/>
          <w:sz w:val="20"/>
          <w:szCs w:val="20"/>
        </w:rPr>
        <w:t>.</w:t>
      </w:r>
    </w:p>
    <w:p w:rsidR="0077787F" w:rsidRPr="00C65EAA" w:rsidRDefault="0077787F" w:rsidP="00C65EAA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 xml:space="preserve">Ручная регулировка осуществляется от 0 (полное выключение светильников) до 99 (максимальный уровень освещенности) с помощью </w:t>
      </w:r>
      <w:r w:rsidR="000F6139" w:rsidRPr="00C65EAA">
        <w:rPr>
          <w:rFonts w:cstheme="minorHAnsi"/>
          <w:sz w:val="20"/>
          <w:szCs w:val="20"/>
        </w:rPr>
        <w:t xml:space="preserve">ручки </w:t>
      </w:r>
      <w:r w:rsidRPr="00C65EAA">
        <w:rPr>
          <w:rFonts w:cstheme="minorHAnsi"/>
          <w:sz w:val="20"/>
          <w:szCs w:val="20"/>
        </w:rPr>
        <w:t>регулятора уровня освещенности. В данном режиме блок не реагирует на команды внешнего источника.</w:t>
      </w:r>
    </w:p>
    <w:p w:rsidR="0077787F" w:rsidRPr="00C65EAA" w:rsidRDefault="0077787F" w:rsidP="00C65EAA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Управление уровнем освещенности помещения по внешнему управляющему аналоговому сигналу 0</w:t>
      </w:r>
      <w:r w:rsidR="00697E3F" w:rsidRPr="00C65EAA">
        <w:rPr>
          <w:rFonts w:cstheme="minorHAnsi"/>
          <w:sz w:val="20"/>
          <w:szCs w:val="20"/>
        </w:rPr>
        <w:t xml:space="preserve"> – </w:t>
      </w:r>
      <w:r w:rsidRPr="00C65EAA">
        <w:rPr>
          <w:rFonts w:cstheme="minorHAnsi"/>
          <w:sz w:val="20"/>
          <w:szCs w:val="20"/>
        </w:rPr>
        <w:t>10</w:t>
      </w:r>
      <w:r w:rsidR="00697E3F" w:rsidRPr="00C65EAA">
        <w:rPr>
          <w:rFonts w:cstheme="minorHAnsi"/>
          <w:sz w:val="20"/>
          <w:szCs w:val="20"/>
        </w:rPr>
        <w:t xml:space="preserve"> В</w:t>
      </w:r>
      <w:r w:rsidRPr="00C65EAA">
        <w:rPr>
          <w:rFonts w:cstheme="minorHAnsi"/>
          <w:sz w:val="20"/>
          <w:szCs w:val="20"/>
        </w:rPr>
        <w:t xml:space="preserve"> осуществляется по принципу зависимости яркости светильников от уровня аналогового напряжения</w:t>
      </w:r>
      <w:r w:rsidR="00543B74" w:rsidRPr="00C65EAA">
        <w:rPr>
          <w:rFonts w:cstheme="minorHAnsi"/>
          <w:sz w:val="20"/>
          <w:szCs w:val="20"/>
        </w:rPr>
        <w:t>,</w:t>
      </w:r>
      <w:r w:rsidRPr="00C65EAA">
        <w:rPr>
          <w:rFonts w:cstheme="minorHAnsi"/>
          <w:sz w:val="20"/>
          <w:szCs w:val="20"/>
        </w:rPr>
        <w:t xml:space="preserve"> в пределах от 0 до 10 В.</w:t>
      </w:r>
      <w:r w:rsidR="00543B74" w:rsidRPr="00C65EAA">
        <w:rPr>
          <w:rFonts w:cstheme="minorHAnsi"/>
          <w:sz w:val="20"/>
          <w:szCs w:val="20"/>
        </w:rPr>
        <w:t xml:space="preserve"> </w:t>
      </w:r>
      <w:r w:rsidRPr="00C65EAA">
        <w:rPr>
          <w:rFonts w:cstheme="minorHAnsi"/>
          <w:sz w:val="20"/>
          <w:szCs w:val="20"/>
        </w:rPr>
        <w:t>В этом режиме регулятор уровня освещенности отключен. На экране дисплея отоб</w:t>
      </w:r>
      <w:r w:rsidR="00543B74" w:rsidRPr="00C65EAA">
        <w:rPr>
          <w:rFonts w:cstheme="minorHAnsi"/>
          <w:sz w:val="20"/>
          <w:szCs w:val="20"/>
        </w:rPr>
        <w:t>ражается уровень освещенности в процентах от максимальной яркости светильников</w:t>
      </w:r>
      <w:r w:rsidRPr="00C65EAA">
        <w:rPr>
          <w:rFonts w:cstheme="minorHAnsi"/>
          <w:sz w:val="20"/>
          <w:szCs w:val="20"/>
        </w:rPr>
        <w:t>.</w:t>
      </w:r>
    </w:p>
    <w:p w:rsidR="00697E3F" w:rsidRPr="00C65EAA" w:rsidRDefault="00697E3F" w:rsidP="00C65EAA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При внешнем управлении от сухих контактов светильники включатся, когда контакты будут замкнуты. При размыкании цепи сухих контактов освещение выключится. Уровень яркости устанавливается рукояткой регулятора на лицевой панели блока.</w:t>
      </w:r>
    </w:p>
    <w:p w:rsidR="0077787F" w:rsidRPr="00C65EAA" w:rsidRDefault="0077787F" w:rsidP="00C65EAA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</w:rPr>
        <w:t>Переключение режимов производится с клавиатуры блока управления</w:t>
      </w:r>
      <w:r w:rsidR="00543B74" w:rsidRPr="00C65EAA">
        <w:rPr>
          <w:rFonts w:cstheme="minorHAnsi"/>
          <w:sz w:val="20"/>
          <w:szCs w:val="20"/>
        </w:rPr>
        <w:t>, путём удержания соответствующих кнопок в течение 3 секунд (</w:t>
      </w:r>
      <w:r w:rsidR="0006485F" w:rsidRPr="00C65EAA">
        <w:rPr>
          <w:rFonts w:cstheme="minorHAnsi"/>
          <w:sz w:val="20"/>
          <w:szCs w:val="20"/>
        </w:rPr>
        <w:t>см. описание работы с блоком</w:t>
      </w:r>
      <w:r w:rsidR="00543B74" w:rsidRPr="00C65EAA">
        <w:rPr>
          <w:rFonts w:cstheme="minorHAnsi"/>
          <w:sz w:val="20"/>
          <w:szCs w:val="20"/>
        </w:rPr>
        <w:t>)</w:t>
      </w:r>
      <w:r w:rsidRPr="00C65EAA">
        <w:rPr>
          <w:rFonts w:cstheme="minorHAnsi"/>
          <w:sz w:val="20"/>
          <w:szCs w:val="20"/>
        </w:rPr>
        <w:t>.</w:t>
      </w:r>
    </w:p>
    <w:p w:rsidR="002102C6" w:rsidRPr="00C65EAA" w:rsidRDefault="002102C6" w:rsidP="00A633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102C6" w:rsidRDefault="002102C6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C21FD6" w:rsidRDefault="00C21FD6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C21FD6" w:rsidRPr="00C65EAA" w:rsidRDefault="00C21FD6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250B25" w:rsidRPr="00C65EAA" w:rsidRDefault="00250B25" w:rsidP="00250B2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E769C" w:rsidRPr="009768AE" w:rsidRDefault="00250B25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lastRenderedPageBreak/>
        <w:t>ОПИСАНИЕ РАБОТЫ С БЛОКОМ</w:t>
      </w:r>
    </w:p>
    <w:p w:rsidR="00287BB8" w:rsidRPr="00C65EAA" w:rsidRDefault="00287BB8" w:rsidP="00A633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C03A0B" w:rsidRPr="00C65EAA" w:rsidRDefault="001F18C0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C65EAA">
        <w:rPr>
          <w:rFonts w:cstheme="minorHAnsi"/>
          <w:b/>
          <w:sz w:val="20"/>
          <w:szCs w:val="20"/>
        </w:rPr>
        <w:t>Часто используемые функции</w:t>
      </w:r>
    </w:p>
    <w:tbl>
      <w:tblPr>
        <w:tblStyle w:val="a5"/>
        <w:tblW w:w="73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6520"/>
      </w:tblGrid>
      <w:tr w:rsidR="00AC7E15" w:rsidRPr="005A1E73" w:rsidTr="005A1E73">
        <w:tc>
          <w:tcPr>
            <w:tcW w:w="846" w:type="dxa"/>
            <w:vAlign w:val="center"/>
          </w:tcPr>
          <w:p w:rsidR="00AC7E15" w:rsidRPr="005A1E73" w:rsidRDefault="00AC7E15" w:rsidP="007F659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«</w:t>
            </w:r>
            <w:r w:rsidRPr="005A1E73">
              <w:rPr>
                <w:rFonts w:cstheme="minorHAnsi"/>
                <w:b/>
                <w:sz w:val="18"/>
                <w:szCs w:val="20"/>
              </w:rPr>
              <w:t>1234</w:t>
            </w:r>
            <w:r w:rsidRPr="005A1E73">
              <w:rPr>
                <w:rFonts w:cstheme="minorHAnsi"/>
                <w:sz w:val="18"/>
                <w:szCs w:val="20"/>
              </w:rPr>
              <w:t>»</w:t>
            </w:r>
          </w:p>
        </w:tc>
        <w:tc>
          <w:tcPr>
            <w:tcW w:w="6520" w:type="dxa"/>
            <w:vAlign w:val="center"/>
          </w:tcPr>
          <w:p w:rsidR="00AC7E15" w:rsidRPr="005A1E73" w:rsidRDefault="00AC7E15" w:rsidP="007F6596">
            <w:pPr>
              <w:rPr>
                <w:rFonts w:cstheme="minorHAnsi"/>
                <w:b/>
                <w:sz w:val="18"/>
                <w:szCs w:val="20"/>
              </w:rPr>
            </w:pPr>
            <w:r w:rsidRPr="005A1E73">
              <w:rPr>
                <w:rFonts w:cstheme="minorHAnsi"/>
                <w:sz w:val="18"/>
                <w:szCs w:val="20"/>
              </w:rPr>
              <w:t>пин-код для смены режимов работы блока</w:t>
            </w:r>
          </w:p>
        </w:tc>
      </w:tr>
      <w:tr w:rsidR="00AC7E15" w:rsidRPr="005A1E73" w:rsidTr="005A1E73">
        <w:tc>
          <w:tcPr>
            <w:tcW w:w="846" w:type="dxa"/>
            <w:vAlign w:val="center"/>
          </w:tcPr>
          <w:p w:rsidR="00AC7E15" w:rsidRPr="00226AC1" w:rsidRDefault="00AC7E15" w:rsidP="007F65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6A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6520" w:type="dxa"/>
            <w:vAlign w:val="center"/>
          </w:tcPr>
          <w:p w:rsidR="00AC7E15" w:rsidRPr="005A1E73" w:rsidRDefault="00AC7E15" w:rsidP="007F6596">
            <w:pPr>
              <w:rPr>
                <w:rFonts w:cstheme="minorHAnsi"/>
                <w:b/>
                <w:sz w:val="18"/>
                <w:szCs w:val="20"/>
              </w:rPr>
            </w:pPr>
            <w:r w:rsidRPr="005A1E73">
              <w:rPr>
                <w:rFonts w:cstheme="minorHAnsi"/>
                <w:color w:val="000000"/>
                <w:sz w:val="18"/>
                <w:szCs w:val="20"/>
              </w:rPr>
              <w:t>подтверждение введённых данных или положительный ответ на диалоговые сообщения дисплея</w:t>
            </w:r>
          </w:p>
        </w:tc>
      </w:tr>
      <w:tr w:rsidR="00AC7E15" w:rsidRPr="005A1E73" w:rsidTr="005A1E73">
        <w:tc>
          <w:tcPr>
            <w:tcW w:w="846" w:type="dxa"/>
            <w:vAlign w:val="center"/>
          </w:tcPr>
          <w:p w:rsidR="00AC7E15" w:rsidRPr="00226AC1" w:rsidRDefault="00AC7E15" w:rsidP="007F65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6AC1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</w:t>
            </w:r>
          </w:p>
        </w:tc>
        <w:tc>
          <w:tcPr>
            <w:tcW w:w="6520" w:type="dxa"/>
            <w:vAlign w:val="center"/>
          </w:tcPr>
          <w:p w:rsidR="00AC7E15" w:rsidRPr="005A1E73" w:rsidRDefault="00AC7E15" w:rsidP="007F6596">
            <w:pPr>
              <w:rPr>
                <w:rFonts w:cstheme="minorHAnsi"/>
                <w:b/>
                <w:sz w:val="18"/>
                <w:szCs w:val="20"/>
              </w:rPr>
            </w:pPr>
            <w:r w:rsidRPr="005A1E73">
              <w:rPr>
                <w:rFonts w:cstheme="minorHAnsi"/>
                <w:color w:val="000000"/>
                <w:sz w:val="18"/>
                <w:szCs w:val="20"/>
              </w:rPr>
              <w:t>отрицательный ответ на диалоговые сообщения дисплея</w:t>
            </w:r>
          </w:p>
        </w:tc>
      </w:tr>
    </w:tbl>
    <w:p w:rsidR="00B62E0C" w:rsidRPr="0051022B" w:rsidRDefault="00B62E0C" w:rsidP="00A63382">
      <w:pPr>
        <w:spacing w:after="0" w:line="240" w:lineRule="auto"/>
        <w:ind w:firstLine="142"/>
        <w:rPr>
          <w:rFonts w:cstheme="minorHAnsi"/>
          <w:b/>
          <w:sz w:val="20"/>
          <w:szCs w:val="20"/>
        </w:rPr>
      </w:pPr>
    </w:p>
    <w:p w:rsidR="00EE769C" w:rsidRPr="005A1E73" w:rsidRDefault="00EE769C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Устан</w:t>
      </w:r>
      <w:r w:rsidR="001F18C0" w:rsidRPr="005A1E73">
        <w:rPr>
          <w:rFonts w:cstheme="minorHAnsi"/>
          <w:b/>
          <w:sz w:val="20"/>
          <w:szCs w:val="20"/>
        </w:rPr>
        <w:t>овка (изменение) даты календаря</w:t>
      </w: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424BC1" w:rsidRPr="005A1E73" w:rsidTr="00711231">
        <w:trPr>
          <w:trHeight w:val="361"/>
          <w:jc w:val="center"/>
        </w:trPr>
        <w:tc>
          <w:tcPr>
            <w:tcW w:w="5240" w:type="dxa"/>
            <w:vAlign w:val="center"/>
          </w:tcPr>
          <w:p w:rsidR="00424BC1" w:rsidRPr="005A1E73" w:rsidRDefault="00424BC1" w:rsidP="00424BC1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Нажать, и в течение 3х секунд удерживать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1</w:t>
            </w:r>
            <w:r w:rsidRPr="005A1E73">
              <w:rPr>
                <w:rFonts w:cstheme="minorHAnsi"/>
                <w:sz w:val="18"/>
                <w:szCs w:val="18"/>
              </w:rPr>
              <w:t xml:space="preserve">». Затем, при появлении на экране сообщения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24BC1" w:rsidRPr="005A1E73" w:rsidRDefault="00424BC1" w:rsidP="00424B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пин-код</w:t>
            </w:r>
          </w:p>
          <w:p w:rsidR="00424BC1" w:rsidRPr="005A1E73" w:rsidRDefault="00424BC1" w:rsidP="00424B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****</w:t>
            </w:r>
          </w:p>
        </w:tc>
      </w:tr>
      <w:tr w:rsidR="00424BC1" w:rsidRPr="005A1E73" w:rsidTr="00711231">
        <w:trPr>
          <w:jc w:val="center"/>
        </w:trPr>
        <w:tc>
          <w:tcPr>
            <w:tcW w:w="5240" w:type="dxa"/>
            <w:vAlign w:val="center"/>
          </w:tcPr>
          <w:p w:rsidR="00424BC1" w:rsidRPr="005A1E73" w:rsidRDefault="00424BC1" w:rsidP="00424BC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нажатием на кнопки «0..9» 4</w:t>
            </w:r>
            <w:r w:rsidRPr="005A1E73">
              <w:rPr>
                <w:rFonts w:cstheme="minorHAnsi"/>
                <w:sz w:val="18"/>
                <w:szCs w:val="18"/>
                <w:vertAlign w:val="superscript"/>
              </w:rPr>
              <w:t>х</w:t>
            </w:r>
            <w:r w:rsidRPr="005A1E73">
              <w:rPr>
                <w:rFonts w:cstheme="minorHAnsi"/>
                <w:sz w:val="18"/>
                <w:szCs w:val="18"/>
              </w:rPr>
              <w:t>-значный пин-код (1,2,3,4), при ошибке ввода пин-кода на экране кратковременно появится надпись «ошибка ввода», после чего вновь будет запрошен пин-код. Далее, при появлении на экране  сообщения:</w:t>
            </w:r>
            <w:r w:rsidRPr="008B2958">
              <w:rPr>
                <w:rFonts w:cstheme="minorHAnsi"/>
                <w:b/>
                <w:sz w:val="18"/>
                <w:szCs w:val="18"/>
              </w:rPr>
              <w:t xml:space="preserve"> 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24BC1" w:rsidRPr="005A1E73" w:rsidRDefault="00424BC1" w:rsidP="00424B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</w:t>
            </w:r>
            <w:r w:rsidR="000A18D2" w:rsidRPr="005A1E73">
              <w:rPr>
                <w:rFonts w:cstheme="minorHAnsi"/>
                <w:b/>
                <w:sz w:val="18"/>
                <w:szCs w:val="18"/>
              </w:rPr>
              <w:t xml:space="preserve">вод </w:t>
            </w:r>
            <w:r w:rsidRPr="005A1E73">
              <w:rPr>
                <w:rFonts w:cstheme="minorHAnsi"/>
                <w:b/>
                <w:sz w:val="18"/>
                <w:szCs w:val="18"/>
              </w:rPr>
              <w:t>даты</w:t>
            </w:r>
          </w:p>
          <w:p w:rsidR="00424BC1" w:rsidRPr="005A1E73" w:rsidRDefault="00424BC1" w:rsidP="00424B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02/10/16</w:t>
            </w:r>
          </w:p>
        </w:tc>
      </w:tr>
      <w:tr w:rsidR="00AC7E15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AC7E15" w:rsidRPr="005A1E73" w:rsidRDefault="00AC7E15" w:rsidP="00424BC1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с помощью клавиатуры новое значение даты в формате ДД/ММ/ГГ и нажать 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</w:tbl>
    <w:p w:rsidR="00B62E0C" w:rsidRPr="0051022B" w:rsidRDefault="00B62E0C" w:rsidP="00A63382">
      <w:pPr>
        <w:spacing w:after="0" w:line="240" w:lineRule="auto"/>
        <w:ind w:firstLine="142"/>
        <w:rPr>
          <w:rFonts w:cstheme="minorHAnsi"/>
          <w:b/>
          <w:sz w:val="20"/>
          <w:szCs w:val="20"/>
        </w:rPr>
      </w:pPr>
    </w:p>
    <w:p w:rsidR="00EE769C" w:rsidRPr="005A1E73" w:rsidRDefault="00EE769C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 xml:space="preserve">Установка (изменение) времени </w:t>
      </w:r>
      <w:r w:rsidR="001F18C0" w:rsidRPr="005A1E73">
        <w:rPr>
          <w:rFonts w:cstheme="minorHAnsi"/>
          <w:b/>
          <w:sz w:val="20"/>
          <w:szCs w:val="20"/>
        </w:rPr>
        <w:t>часов</w:t>
      </w: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424BC1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424BC1" w:rsidRPr="005A1E73" w:rsidRDefault="00706BD4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Нажать, и в течение 3х секунд удерживать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2</w:t>
            </w:r>
            <w:r w:rsidRPr="005A1E73">
              <w:rPr>
                <w:rFonts w:cstheme="minorHAnsi"/>
                <w:sz w:val="18"/>
                <w:szCs w:val="18"/>
              </w:rPr>
              <w:t xml:space="preserve">». Затем, при появлении на экране сообщения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24BC1" w:rsidRPr="005A1E73" w:rsidRDefault="000A18D2" w:rsidP="00424B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</w:t>
            </w:r>
            <w:r w:rsidR="00424BC1" w:rsidRPr="005A1E73">
              <w:rPr>
                <w:rFonts w:cstheme="minorHAnsi"/>
                <w:b/>
                <w:sz w:val="18"/>
                <w:szCs w:val="18"/>
              </w:rPr>
              <w:t>-код</w:t>
            </w:r>
          </w:p>
          <w:p w:rsidR="00424BC1" w:rsidRPr="005A1E73" w:rsidRDefault="00424BC1" w:rsidP="00424B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****</w:t>
            </w:r>
          </w:p>
        </w:tc>
      </w:tr>
      <w:tr w:rsidR="000A18D2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0A18D2" w:rsidRPr="005A1E73" w:rsidRDefault="000A18D2" w:rsidP="000A18D2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нажатием на кнопки «0..9» 4</w:t>
            </w:r>
            <w:r w:rsidRPr="005A1E73">
              <w:rPr>
                <w:rFonts w:cstheme="minorHAnsi"/>
                <w:sz w:val="18"/>
                <w:szCs w:val="18"/>
                <w:vertAlign w:val="superscript"/>
              </w:rPr>
              <w:t>х</w:t>
            </w:r>
            <w:r w:rsidRPr="005A1E73">
              <w:rPr>
                <w:rFonts w:cstheme="minorHAnsi"/>
                <w:sz w:val="18"/>
                <w:szCs w:val="18"/>
              </w:rPr>
              <w:t xml:space="preserve">-значный </w:t>
            </w:r>
            <w:r w:rsidRPr="005A1E73">
              <w:rPr>
                <w:rFonts w:cstheme="minorHAnsi"/>
                <w:sz w:val="18"/>
                <w:szCs w:val="18"/>
                <w:u w:val="single"/>
              </w:rPr>
              <w:t>пин</w:t>
            </w:r>
            <w:r w:rsidRPr="005A1E73">
              <w:rPr>
                <w:rFonts w:cstheme="minorHAnsi"/>
                <w:sz w:val="18"/>
                <w:szCs w:val="18"/>
              </w:rPr>
              <w:t>-код (1,2,3,4)</w:t>
            </w:r>
          </w:p>
        </w:tc>
      </w:tr>
      <w:tr w:rsidR="003B1A29" w:rsidRPr="005A1E73" w:rsidTr="00711231">
        <w:trPr>
          <w:jc w:val="center"/>
        </w:trPr>
        <w:tc>
          <w:tcPr>
            <w:tcW w:w="5240" w:type="dxa"/>
            <w:vAlign w:val="center"/>
          </w:tcPr>
          <w:p w:rsidR="00424BC1" w:rsidRPr="005A1E73" w:rsidRDefault="00706BD4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Далее, при появлении на  экране сообщения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706BD4" w:rsidRPr="005A1E73" w:rsidRDefault="00706BD4" w:rsidP="00706BD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Ввод</w:t>
            </w:r>
            <w:r w:rsidR="000A18D2" w:rsidRPr="005A1E7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A1E73">
              <w:rPr>
                <w:rFonts w:cstheme="minorHAnsi"/>
                <w:b/>
                <w:sz w:val="18"/>
                <w:szCs w:val="18"/>
              </w:rPr>
              <w:t>времени</w:t>
            </w:r>
          </w:p>
          <w:p w:rsidR="00424BC1" w:rsidRPr="005A1E73" w:rsidRDefault="00706BD4" w:rsidP="00706BD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17:11:14</w:t>
            </w:r>
          </w:p>
        </w:tc>
      </w:tr>
      <w:tr w:rsidR="000A18D2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0A18D2" w:rsidRPr="005A1E73" w:rsidRDefault="000A18D2" w:rsidP="000A18D2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новое значение времени в формате ЧЧ;ММ;СС и нажать «</w:t>
            </w:r>
            <w:r w:rsidR="00AC7E15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</w:tbl>
    <w:p w:rsidR="003A0BDC" w:rsidRDefault="003A0BDC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</w:p>
    <w:p w:rsidR="00E05115" w:rsidRPr="005A1E73" w:rsidRDefault="00E05115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Установк</w:t>
      </w:r>
      <w:r w:rsidR="001F18C0" w:rsidRPr="005A1E73">
        <w:rPr>
          <w:rFonts w:cstheme="minorHAnsi"/>
          <w:b/>
          <w:sz w:val="20"/>
          <w:szCs w:val="20"/>
        </w:rPr>
        <w:t>а (изменение) расписания работы</w:t>
      </w: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3B1A29" w:rsidRPr="005A1E73" w:rsidTr="00711231">
        <w:trPr>
          <w:trHeight w:val="361"/>
          <w:jc w:val="center"/>
        </w:trPr>
        <w:tc>
          <w:tcPr>
            <w:tcW w:w="5240" w:type="dxa"/>
            <w:vAlign w:val="center"/>
          </w:tcPr>
          <w:p w:rsidR="00AC7E15" w:rsidRPr="005A1E73" w:rsidRDefault="00AC7E15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Нажать, и в течение 3 секунд удерживать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3</w:t>
            </w:r>
            <w:r w:rsidRPr="005A1E73">
              <w:rPr>
                <w:rFonts w:cstheme="minorHAnsi"/>
                <w:sz w:val="18"/>
                <w:szCs w:val="18"/>
              </w:rPr>
              <w:t xml:space="preserve">». Затем, при появлении на экране сообщения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пин-код</w:t>
            </w:r>
          </w:p>
          <w:p w:rsidR="00AC7E15" w:rsidRPr="005A1E73" w:rsidRDefault="00AC7E15" w:rsidP="00AC7E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****</w:t>
            </w:r>
          </w:p>
        </w:tc>
      </w:tr>
      <w:tr w:rsidR="00AC7E15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AC7E15" w:rsidRPr="005A1E73" w:rsidRDefault="00AC7E15" w:rsidP="00AC7E15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нажатием на кнопки «0..9»  4х-значный пин-код (1,2,3,4)</w:t>
            </w:r>
          </w:p>
        </w:tc>
      </w:tr>
      <w:tr w:rsidR="00AC7E15" w:rsidRPr="005A1E73" w:rsidTr="00711231">
        <w:trPr>
          <w:jc w:val="center"/>
        </w:trPr>
        <w:tc>
          <w:tcPr>
            <w:tcW w:w="5240" w:type="dxa"/>
            <w:vAlign w:val="center"/>
          </w:tcPr>
          <w:p w:rsidR="008B2958" w:rsidRDefault="00AC7E15" w:rsidP="00AC7E15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  <w:p w:rsidR="00AC7E15" w:rsidRPr="005A1E73" w:rsidRDefault="00AC7E15" w:rsidP="00AC7E15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число дней повтора суточного цикла расписания для первой группы дней в диапазоне от 01 до 99 дней и нажать 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AC7E15" w:rsidRPr="005A1E73" w:rsidRDefault="00AC7E15" w:rsidP="00AC7E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Число дней: 02</w:t>
            </w:r>
          </w:p>
        </w:tc>
      </w:tr>
      <w:tr w:rsidR="00AC7E15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AC7E15" w:rsidRPr="005A1E73" w:rsidRDefault="00AC7E15" w:rsidP="00AC7E1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 случае, если группа дней включает больше 99 дней, то она разбивается на несколько групп дней с одинаковым внутри суточным циклом по изменению яркости освещения</w:t>
            </w:r>
          </w:p>
        </w:tc>
      </w:tr>
      <w:tr w:rsidR="00AC7E15" w:rsidRPr="005A1E73" w:rsidTr="00711231">
        <w:trPr>
          <w:jc w:val="center"/>
        </w:trPr>
        <w:tc>
          <w:tcPr>
            <w:tcW w:w="5240" w:type="dxa"/>
            <w:vAlign w:val="center"/>
          </w:tcPr>
          <w:p w:rsidR="00AC7E15" w:rsidRPr="005A1E73" w:rsidRDefault="00AC7E15" w:rsidP="001F462B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  <w:r w:rsidRPr="005A1E7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Рассвет ХХ</w:t>
            </w:r>
          </w:p>
        </w:tc>
      </w:tr>
      <w:tr w:rsidR="001F462B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1F462B" w:rsidRPr="005A1E73" w:rsidRDefault="001F462B" w:rsidP="001F462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время изменения яркости освещения «Рассвет» путём перебора значении на любую цифровую кнопку и нажать 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»., чем больше значение, тем медленнее свет будет разгораться. Также выбрать время «Закат»</w:t>
            </w:r>
          </w:p>
        </w:tc>
      </w:tr>
      <w:tr w:rsidR="00AC7E15" w:rsidRPr="005A1E73" w:rsidTr="00711231">
        <w:trPr>
          <w:jc w:val="center"/>
        </w:trPr>
        <w:tc>
          <w:tcPr>
            <w:tcW w:w="5240" w:type="dxa"/>
            <w:vAlign w:val="center"/>
          </w:tcPr>
          <w:p w:rsidR="008B2958" w:rsidRDefault="00AC7E15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8B2958">
              <w:rPr>
                <w:rFonts w:cstheme="minorHAnsi"/>
                <w:b/>
                <w:sz w:val="18"/>
                <w:szCs w:val="18"/>
              </w:rPr>
              <w:t xml:space="preserve">→ </w:t>
            </w:r>
          </w:p>
          <w:p w:rsidR="00AC7E15" w:rsidRPr="005A1E73" w:rsidRDefault="00AC7E15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первое время ЧЧ:ММ события по изменению яркости света и нажать «</w:t>
            </w:r>
            <w:r w:rsidR="00CE63BC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AC7E15" w:rsidRPr="005A1E73" w:rsidRDefault="00AC7E15" w:rsidP="00AC7E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Время №01 09:37</w:t>
            </w:r>
          </w:p>
        </w:tc>
      </w:tr>
      <w:tr w:rsidR="00AC7E15" w:rsidRPr="005A1E73" w:rsidTr="00711231">
        <w:trPr>
          <w:jc w:val="center"/>
        </w:trPr>
        <w:tc>
          <w:tcPr>
            <w:tcW w:w="5240" w:type="dxa"/>
            <w:vAlign w:val="center"/>
          </w:tcPr>
          <w:p w:rsidR="008B2958" w:rsidRDefault="00CE63BC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8B2958">
              <w:rPr>
                <w:rFonts w:cstheme="minorHAnsi"/>
                <w:b/>
                <w:sz w:val="18"/>
                <w:szCs w:val="18"/>
              </w:rPr>
              <w:t xml:space="preserve">→ </w:t>
            </w:r>
          </w:p>
          <w:p w:rsidR="00AC7E15" w:rsidRDefault="00CE63BC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яркость освещения в % (00..99), которая будет установлена при наступлении введённого времени и нажать 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  <w:p w:rsidR="008B2958" w:rsidRPr="005A1E73" w:rsidRDefault="008B2958" w:rsidP="00CE63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AC7E15" w:rsidRPr="005A1E73" w:rsidRDefault="00AC7E15" w:rsidP="00AC7E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Проценты №01 55</w:t>
            </w:r>
          </w:p>
        </w:tc>
      </w:tr>
      <w:tr w:rsidR="00CE63BC" w:rsidRPr="005A1E73" w:rsidTr="00711231">
        <w:trPr>
          <w:jc w:val="center"/>
        </w:trPr>
        <w:tc>
          <w:tcPr>
            <w:tcW w:w="5240" w:type="dxa"/>
            <w:vAlign w:val="center"/>
          </w:tcPr>
          <w:p w:rsidR="00CE63BC" w:rsidRPr="005A1E73" w:rsidRDefault="00CE63BC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lastRenderedPageBreak/>
              <w:t xml:space="preserve">После ввода первого времени события для первой группы дней на экран выводится вопрос: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Ещё одно время?</w:t>
            </w:r>
          </w:p>
        </w:tc>
      </w:tr>
      <w:tr w:rsidR="00CE63B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CE63BC" w:rsidRPr="005A1E73" w:rsidRDefault="00CE63BC" w:rsidP="00CE63B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 ответ, на который, необходимо нажать либо 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»,  для продолжения ввода следующего события по изменению яркости  внутри суток группы дней, либо ввести время 00:00 и уровень яркости 00% (обозначив окончание событий в сутках) либо нажать «</w:t>
            </w:r>
            <w:r w:rsidRPr="005A1E73">
              <w:rPr>
                <w:rFonts w:cstheme="minorHAnsi"/>
                <w:sz w:val="18"/>
                <w:szCs w:val="18"/>
              </w:rPr>
              <w:sym w:font="Wingdings 2" w:char="F0DE"/>
            </w:r>
            <w:r w:rsidRPr="005A1E73">
              <w:rPr>
                <w:rFonts w:cstheme="minorHAnsi"/>
                <w:sz w:val="18"/>
                <w:szCs w:val="18"/>
              </w:rPr>
              <w:t>» для перехода на ввод суточного расписания для следующей группы дней</w:t>
            </w:r>
          </w:p>
        </w:tc>
      </w:tr>
      <w:tr w:rsidR="00CE63B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CE63BC" w:rsidRPr="005A1E73" w:rsidRDefault="00CE63BC" w:rsidP="00CE63BC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Если была нажата «</w:t>
            </w:r>
            <w:r w:rsidRPr="005A1E73">
              <w:rPr>
                <w:rFonts w:cstheme="minorHAnsi"/>
                <w:sz w:val="18"/>
                <w:szCs w:val="18"/>
              </w:rPr>
              <w:sym w:font="Wingdings 2" w:char="F0DE"/>
            </w:r>
            <w:r w:rsidRPr="005A1E73">
              <w:rPr>
                <w:rFonts w:cstheme="minorHAnsi"/>
                <w:sz w:val="18"/>
                <w:szCs w:val="18"/>
              </w:rPr>
              <w:t>», то происходит сохранение новых суточных событий по введённой группе дней в энергонезависимую память</w:t>
            </w:r>
          </w:p>
        </w:tc>
      </w:tr>
      <w:tr w:rsidR="00CE63BC" w:rsidRPr="005A1E73" w:rsidTr="00711231">
        <w:trPr>
          <w:jc w:val="center"/>
        </w:trPr>
        <w:tc>
          <w:tcPr>
            <w:tcW w:w="5240" w:type="dxa"/>
            <w:vAlign w:val="center"/>
          </w:tcPr>
          <w:p w:rsidR="00CE63BC" w:rsidRPr="005A1E73" w:rsidRDefault="00CE63BC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с выводом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данные сохранены</w:t>
            </w:r>
          </w:p>
        </w:tc>
      </w:tr>
      <w:tr w:rsidR="00CE63BC" w:rsidRPr="005A1E73" w:rsidTr="00711231">
        <w:trPr>
          <w:jc w:val="center"/>
        </w:trPr>
        <w:tc>
          <w:tcPr>
            <w:tcW w:w="5240" w:type="dxa"/>
            <w:vAlign w:val="center"/>
          </w:tcPr>
          <w:p w:rsidR="00CE63BC" w:rsidRPr="005A1E73" w:rsidRDefault="00CE63BC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и задаётся вопрос: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Ещё одна группа</w:t>
            </w:r>
          </w:p>
        </w:tc>
      </w:tr>
      <w:tr w:rsidR="00CE63B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CE63BC" w:rsidRPr="005A1E73" w:rsidRDefault="00CE63BC" w:rsidP="00CE63BC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 ответ, на который, необходимо нажать 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», для продолжения ввода следующей группы дней, или  нажать «</w:t>
            </w:r>
            <w:r w:rsidRPr="005A1E73">
              <w:rPr>
                <w:rFonts w:cstheme="minorHAnsi"/>
                <w:sz w:val="18"/>
                <w:szCs w:val="18"/>
              </w:rPr>
              <w:sym w:font="Wingdings 2" w:char="F0DE"/>
            </w:r>
            <w:r w:rsidRPr="005A1E73">
              <w:rPr>
                <w:rFonts w:cstheme="minorHAnsi"/>
                <w:sz w:val="18"/>
                <w:szCs w:val="18"/>
              </w:rPr>
              <w:t xml:space="preserve">» для отказа дальнейшего ввода новых групп дней. </w:t>
            </w:r>
          </w:p>
          <w:p w:rsidR="00CE63BC" w:rsidRPr="005A1E73" w:rsidRDefault="00CE63BC" w:rsidP="00CE63B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При этом будет произведён выход из режима программирования и будет предложено ввести текущий порядковый день и группу расписания, с которого необходимо начать работу</w:t>
            </w:r>
          </w:p>
        </w:tc>
      </w:tr>
      <w:tr w:rsidR="00CE63BC" w:rsidRPr="005A1E73" w:rsidTr="00711231">
        <w:trPr>
          <w:jc w:val="center"/>
        </w:trPr>
        <w:tc>
          <w:tcPr>
            <w:tcW w:w="5240" w:type="dxa"/>
            <w:vAlign w:val="center"/>
          </w:tcPr>
          <w:p w:rsidR="00CE63BC" w:rsidRPr="005A1E73" w:rsidRDefault="00CE63BC" w:rsidP="00CE63BC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Если при вводе данных произошла ошибка (введено неверное время или уровень освещённости), то необходимо нажать клавишу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0</w:t>
            </w:r>
            <w:r w:rsidRPr="005A1E73">
              <w:rPr>
                <w:rFonts w:cstheme="minorHAnsi"/>
                <w:sz w:val="18"/>
                <w:szCs w:val="18"/>
              </w:rPr>
              <w:t xml:space="preserve">». После чего программа перейдёт в начало ввода данных для этой группы дней с появления надписи: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 01</w:t>
            </w:r>
          </w:p>
          <w:p w:rsidR="00CE63BC" w:rsidRPr="005A1E73" w:rsidRDefault="00CE63BC" w:rsidP="00CE63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Число дней: 02</w:t>
            </w:r>
          </w:p>
        </w:tc>
      </w:tr>
    </w:tbl>
    <w:p w:rsidR="00287BB8" w:rsidRDefault="00287BB8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3D57F0" w:rsidRPr="00287BB8" w:rsidRDefault="003D57F0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287BB8">
        <w:rPr>
          <w:rFonts w:cstheme="minorHAnsi"/>
          <w:sz w:val="20"/>
          <w:szCs w:val="20"/>
        </w:rPr>
        <w:t xml:space="preserve">При вводе данных для расписания работы блока, на экран выводятся данные </w:t>
      </w:r>
      <w:r w:rsidR="00CE63BC" w:rsidRPr="00287BB8">
        <w:rPr>
          <w:rFonts w:cstheme="minorHAnsi"/>
          <w:sz w:val="20"/>
          <w:szCs w:val="20"/>
        </w:rPr>
        <w:t>из расписания,</w:t>
      </w:r>
      <w:r w:rsidRPr="00287BB8">
        <w:rPr>
          <w:rFonts w:cstheme="minorHAnsi"/>
          <w:sz w:val="20"/>
          <w:szCs w:val="20"/>
        </w:rPr>
        <w:t xml:space="preserve"> ранее занесённого в блок, если их не требуется изменять (только просмотр уже ранее введённого расписания), то достаточно нажимать кнопку: </w:t>
      </w:r>
      <w:r w:rsidR="00C27F9C" w:rsidRPr="00287BB8">
        <w:rPr>
          <w:rFonts w:cstheme="minorHAnsi"/>
          <w:sz w:val="20"/>
          <w:szCs w:val="20"/>
        </w:rPr>
        <w:t>«</w:t>
      </w:r>
      <w:r w:rsidR="00CE63BC" w:rsidRPr="00287BB8">
        <w:rPr>
          <w:rFonts w:cstheme="minorHAnsi"/>
          <w:b/>
          <w:bCs/>
          <w:color w:val="000000"/>
          <w:sz w:val="20"/>
          <w:szCs w:val="20"/>
        </w:rPr>
        <w:t>#</w:t>
      </w:r>
      <w:r w:rsidR="00C27F9C" w:rsidRPr="00287BB8">
        <w:rPr>
          <w:rFonts w:cstheme="minorHAnsi"/>
          <w:sz w:val="20"/>
          <w:szCs w:val="20"/>
        </w:rPr>
        <w:t>».</w:t>
      </w:r>
    </w:p>
    <w:p w:rsidR="003D57F0" w:rsidRPr="00287BB8" w:rsidRDefault="003D57F0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287BB8">
        <w:rPr>
          <w:rFonts w:cstheme="minorHAnsi"/>
          <w:sz w:val="20"/>
          <w:szCs w:val="20"/>
        </w:rPr>
        <w:t xml:space="preserve">Если необходимо прекратить ввод (или просмотр) данных, то выход из подпрограммы ввода происходит по нажатию </w:t>
      </w:r>
      <w:r w:rsidR="00C27F9C" w:rsidRPr="00287BB8">
        <w:rPr>
          <w:rFonts w:cstheme="minorHAnsi"/>
          <w:sz w:val="20"/>
          <w:szCs w:val="20"/>
        </w:rPr>
        <w:t>«</w:t>
      </w:r>
      <w:r w:rsidR="00C27F9C" w:rsidRPr="00287BB8">
        <w:rPr>
          <w:rFonts w:cstheme="minorHAnsi"/>
          <w:sz w:val="20"/>
          <w:szCs w:val="20"/>
        </w:rPr>
        <w:sym w:font="Wingdings 2" w:char="F0DE"/>
      </w:r>
      <w:r w:rsidR="00C27F9C" w:rsidRPr="00287BB8">
        <w:rPr>
          <w:rFonts w:cstheme="minorHAnsi"/>
          <w:sz w:val="20"/>
          <w:szCs w:val="20"/>
        </w:rPr>
        <w:t>»</w:t>
      </w:r>
      <w:r w:rsidRPr="00287BB8">
        <w:rPr>
          <w:rFonts w:cstheme="minorHAnsi"/>
          <w:sz w:val="20"/>
          <w:szCs w:val="20"/>
        </w:rPr>
        <w:t>. Или не нажимая кнопок на клавиатуре, подождать 80 секунд.</w:t>
      </w:r>
    </w:p>
    <w:p w:rsidR="003D57F0" w:rsidRPr="00287BB8" w:rsidRDefault="003D57F0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287BB8">
        <w:rPr>
          <w:rFonts w:cstheme="minorHAnsi"/>
          <w:sz w:val="20"/>
          <w:szCs w:val="20"/>
        </w:rPr>
        <w:t>После ввода последнего события суток (времени и % последне</w:t>
      </w:r>
      <w:r w:rsidR="00C85773" w:rsidRPr="00287BB8">
        <w:rPr>
          <w:rFonts w:cstheme="minorHAnsi"/>
          <w:sz w:val="20"/>
          <w:szCs w:val="20"/>
        </w:rPr>
        <w:t xml:space="preserve">го изменения яркости в сутках) </w:t>
      </w:r>
      <w:r w:rsidR="00960171" w:rsidRPr="00287BB8">
        <w:rPr>
          <w:rFonts w:cstheme="minorHAnsi"/>
          <w:sz w:val="20"/>
          <w:szCs w:val="20"/>
        </w:rPr>
        <w:t xml:space="preserve">ввести время 00:00 и уровень яркости 00% (обозначив окончание событий в сутках) </w:t>
      </w:r>
      <w:r w:rsidRPr="00287BB8">
        <w:rPr>
          <w:rFonts w:cstheme="minorHAnsi"/>
          <w:sz w:val="20"/>
          <w:szCs w:val="20"/>
        </w:rPr>
        <w:t xml:space="preserve">нажать </w:t>
      </w:r>
      <w:r w:rsidR="00C27F9C" w:rsidRPr="00287BB8">
        <w:rPr>
          <w:rFonts w:cstheme="minorHAnsi"/>
          <w:sz w:val="20"/>
          <w:szCs w:val="20"/>
        </w:rPr>
        <w:t>«</w:t>
      </w:r>
      <w:r w:rsidR="0081310E" w:rsidRPr="00287BB8">
        <w:rPr>
          <w:rFonts w:cstheme="minorHAnsi"/>
          <w:b/>
          <w:bCs/>
          <w:color w:val="000000"/>
          <w:sz w:val="20"/>
          <w:szCs w:val="20"/>
        </w:rPr>
        <w:t>#</w:t>
      </w:r>
      <w:r w:rsidR="00C27F9C" w:rsidRPr="00287BB8">
        <w:rPr>
          <w:rFonts w:cstheme="minorHAnsi"/>
          <w:sz w:val="20"/>
          <w:szCs w:val="20"/>
        </w:rPr>
        <w:t>»</w:t>
      </w:r>
      <w:r w:rsidRPr="00287BB8">
        <w:rPr>
          <w:rFonts w:cstheme="minorHAnsi"/>
          <w:sz w:val="20"/>
          <w:szCs w:val="20"/>
        </w:rPr>
        <w:t xml:space="preserve"> и после появления вопроса: «Ещё одно время?» нажать: </w:t>
      </w:r>
      <w:r w:rsidR="00735FB1" w:rsidRPr="00287BB8">
        <w:rPr>
          <w:rFonts w:cstheme="minorHAnsi"/>
          <w:sz w:val="20"/>
          <w:szCs w:val="20"/>
        </w:rPr>
        <w:t>«</w:t>
      </w:r>
      <w:r w:rsidR="00735FB1" w:rsidRPr="00287BB8">
        <w:rPr>
          <w:rFonts w:cstheme="minorHAnsi"/>
          <w:sz w:val="20"/>
          <w:szCs w:val="20"/>
        </w:rPr>
        <w:sym w:font="Wingdings 2" w:char="F0DE"/>
      </w:r>
      <w:r w:rsidR="00735FB1" w:rsidRPr="00287BB8">
        <w:rPr>
          <w:rFonts w:cstheme="minorHAnsi"/>
          <w:sz w:val="20"/>
          <w:szCs w:val="20"/>
        </w:rPr>
        <w:t>»</w:t>
      </w:r>
      <w:r w:rsidRPr="00287BB8">
        <w:rPr>
          <w:rFonts w:cstheme="minorHAnsi"/>
          <w:sz w:val="20"/>
          <w:szCs w:val="20"/>
        </w:rPr>
        <w:t>, для перехода на ввод суточного расписания для  следующей группы дней.</w:t>
      </w:r>
    </w:p>
    <w:p w:rsidR="003D57F0" w:rsidRDefault="003D57F0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287BB8">
        <w:rPr>
          <w:rFonts w:cstheme="minorHAnsi"/>
          <w:sz w:val="20"/>
          <w:szCs w:val="20"/>
        </w:rPr>
        <w:t xml:space="preserve">В процессе ввода расписания, на </w:t>
      </w:r>
      <w:r w:rsidR="00735FB1" w:rsidRPr="00287BB8">
        <w:rPr>
          <w:rFonts w:cstheme="minorHAnsi"/>
          <w:sz w:val="20"/>
          <w:szCs w:val="20"/>
        </w:rPr>
        <w:t>дисплее</w:t>
      </w:r>
      <w:r w:rsidRPr="00287BB8">
        <w:rPr>
          <w:rFonts w:cstheme="minorHAnsi"/>
          <w:sz w:val="20"/>
          <w:szCs w:val="20"/>
        </w:rPr>
        <w:t xml:space="preserve"> всегда присутствует информация о номере группы дней и номере вводимого (или просматриваемого) события по изменению яркости в этой группе дней.</w:t>
      </w:r>
    </w:p>
    <w:p w:rsidR="00560EB0" w:rsidRPr="00287BB8" w:rsidRDefault="00560EB0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3D57F0" w:rsidRPr="00287BB8" w:rsidRDefault="003D57F0" w:rsidP="00A507AA">
      <w:pPr>
        <w:pStyle w:val="a4"/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287BB8">
        <w:rPr>
          <w:rFonts w:cstheme="minorHAnsi"/>
          <w:b/>
          <w:sz w:val="20"/>
          <w:szCs w:val="20"/>
        </w:rPr>
        <w:t xml:space="preserve">Установка (изменение) номера группы и </w:t>
      </w:r>
      <w:r w:rsidR="00CE63BC" w:rsidRPr="00287BB8">
        <w:rPr>
          <w:rFonts w:cstheme="minorHAnsi"/>
          <w:b/>
          <w:sz w:val="20"/>
          <w:szCs w:val="20"/>
        </w:rPr>
        <w:t>дня работы</w:t>
      </w:r>
    </w:p>
    <w:p w:rsidR="00B62E0C" w:rsidRDefault="00B62E0C" w:rsidP="00A507AA">
      <w:pPr>
        <w:pStyle w:val="a4"/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  <w:r w:rsidRPr="00287BB8">
        <w:rPr>
          <w:rFonts w:cstheme="minorHAnsi"/>
          <w:sz w:val="20"/>
          <w:szCs w:val="20"/>
        </w:rPr>
        <w:t>В блоке, в целях сокращения времени на ввод расписания, используется метод группирования повторяющихся дней расписания в отдельные группы, имеющие порядковые номера с 01 по 47, (максимальное число групп зависит от версии программного обеспечения). Каждая группа может содержать от 1 до 99 дней.</w:t>
      </w:r>
    </w:p>
    <w:p w:rsidR="007E074E" w:rsidRDefault="007E074E" w:rsidP="00A507AA">
      <w:pPr>
        <w:pStyle w:val="a4"/>
        <w:spacing w:after="0" w:line="240" w:lineRule="auto"/>
        <w:ind w:left="0" w:firstLine="284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B62E0C" w:rsidRPr="005A1E73" w:rsidTr="005A1E73">
        <w:trPr>
          <w:trHeight w:val="355"/>
          <w:jc w:val="center"/>
        </w:trPr>
        <w:tc>
          <w:tcPr>
            <w:tcW w:w="7366" w:type="dxa"/>
            <w:gridSpan w:val="2"/>
            <w:vAlign w:val="center"/>
          </w:tcPr>
          <w:p w:rsidR="00B62E0C" w:rsidRPr="005A1E73" w:rsidRDefault="00B62E0C" w:rsidP="005A1E7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Для выбора (изменения) текущего номера группы и дня внутри группы необходимо нажать, и в течение 3х секунд удерживать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4</w:t>
            </w:r>
            <w:r w:rsidRPr="005A1E73">
              <w:rPr>
                <w:rFonts w:cstheme="minorHAnsi"/>
                <w:sz w:val="18"/>
                <w:szCs w:val="18"/>
              </w:rPr>
              <w:t>».</w:t>
            </w:r>
          </w:p>
        </w:tc>
      </w:tr>
      <w:tr w:rsidR="00B62E0C" w:rsidRPr="005A1E73" w:rsidTr="00711231">
        <w:trPr>
          <w:trHeight w:val="146"/>
          <w:jc w:val="center"/>
        </w:trPr>
        <w:tc>
          <w:tcPr>
            <w:tcW w:w="5240" w:type="dxa"/>
            <w:vAlign w:val="center"/>
          </w:tcPr>
          <w:p w:rsidR="00B62E0C" w:rsidRPr="005A1E73" w:rsidRDefault="00B62E0C" w:rsidP="005A1E73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Затем, при появлении на индикаторе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62E0C" w:rsidRPr="005A1E73" w:rsidRDefault="00B62E0C" w:rsidP="005A1E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пин-код</w:t>
            </w:r>
          </w:p>
          <w:p w:rsidR="00B62E0C" w:rsidRPr="005A1E73" w:rsidRDefault="00B62E0C" w:rsidP="005A1E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****</w:t>
            </w:r>
          </w:p>
        </w:tc>
      </w:tr>
      <w:tr w:rsidR="00B62E0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7E074E" w:rsidRPr="007E074E" w:rsidRDefault="00B62E0C" w:rsidP="005A1E73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lastRenderedPageBreak/>
              <w:t>ввести нажатием на кнопки «0..9» 4х-значный пин-код (1,2,3,4)</w:t>
            </w:r>
          </w:p>
        </w:tc>
      </w:tr>
      <w:tr w:rsidR="00B62E0C" w:rsidRPr="005A1E73" w:rsidTr="00711231">
        <w:trPr>
          <w:jc w:val="center"/>
        </w:trPr>
        <w:tc>
          <w:tcPr>
            <w:tcW w:w="5240" w:type="dxa"/>
            <w:vAlign w:val="center"/>
          </w:tcPr>
          <w:p w:rsidR="00B62E0C" w:rsidRPr="005A1E73" w:rsidRDefault="00B62E0C" w:rsidP="005A1E73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62E0C" w:rsidRPr="005A1E73" w:rsidRDefault="00B62E0C" w:rsidP="005A1E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</w:t>
            </w:r>
          </w:p>
          <w:p w:rsidR="00B62E0C" w:rsidRPr="005A1E73" w:rsidRDefault="00B62E0C" w:rsidP="005A1E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расписания 01</w:t>
            </w:r>
          </w:p>
        </w:tc>
      </w:tr>
      <w:tr w:rsidR="00B62E0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B62E0C" w:rsidRPr="005A1E73" w:rsidRDefault="00B62E0C" w:rsidP="005A1E73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необходимо ввести номер группы дней расписания и нажать «</w:t>
            </w:r>
            <w:r w:rsidR="001F18C0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  <w:tr w:rsidR="00B62E0C" w:rsidRPr="005A1E73" w:rsidTr="00711231">
        <w:trPr>
          <w:jc w:val="center"/>
        </w:trPr>
        <w:tc>
          <w:tcPr>
            <w:tcW w:w="5240" w:type="dxa"/>
            <w:vAlign w:val="center"/>
          </w:tcPr>
          <w:p w:rsidR="00B62E0C" w:rsidRPr="005A1E73" w:rsidRDefault="00B62E0C" w:rsidP="005A1E73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8B2958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62E0C" w:rsidRPr="005A1E73" w:rsidRDefault="00B62E0C" w:rsidP="005A1E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День запуска</w:t>
            </w:r>
          </w:p>
          <w:p w:rsidR="00B62E0C" w:rsidRPr="005A1E73" w:rsidRDefault="00B62E0C" w:rsidP="005A1E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расписания 01</w:t>
            </w:r>
          </w:p>
        </w:tc>
      </w:tr>
      <w:tr w:rsidR="00B62E0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B62E0C" w:rsidRPr="005A1E73" w:rsidRDefault="00B62E0C" w:rsidP="005A1E73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номер дня расписания, внутри выбранной группы дней и нажать «</w:t>
            </w:r>
            <w:r w:rsidR="001F18C0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</w:tbl>
    <w:p w:rsidR="0051022B" w:rsidRDefault="0051022B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B62E0C" w:rsidRPr="005A1E73" w:rsidRDefault="00CF1032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 xml:space="preserve">С этого дня начнёт выполняться программа по изменению яркости освещения, заданная </w:t>
      </w:r>
      <w:r w:rsidR="009C6C1B" w:rsidRPr="005A1E73">
        <w:rPr>
          <w:rFonts w:cstheme="minorHAnsi"/>
          <w:sz w:val="20"/>
          <w:szCs w:val="20"/>
        </w:rPr>
        <w:t>программой</w:t>
      </w:r>
      <w:r w:rsidRPr="005A1E73">
        <w:rPr>
          <w:rFonts w:cstheme="minorHAnsi"/>
          <w:sz w:val="20"/>
          <w:szCs w:val="20"/>
        </w:rPr>
        <w:t xml:space="preserve"> или заранее загруженная в блоке.</w:t>
      </w:r>
    </w:p>
    <w:p w:rsidR="00CF1032" w:rsidRDefault="00CF1032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>Для запуска расписания с самого начала (с первого дня первой группы дней) необходимо ввести значения 01</w:t>
      </w:r>
      <w:r w:rsidR="001F18C0" w:rsidRPr="005A1E73">
        <w:rPr>
          <w:rFonts w:cstheme="minorHAnsi"/>
          <w:sz w:val="20"/>
          <w:szCs w:val="20"/>
        </w:rPr>
        <w:t> </w:t>
      </w:r>
      <w:r w:rsidRPr="005A1E73">
        <w:rPr>
          <w:rFonts w:cstheme="minorHAnsi"/>
          <w:sz w:val="20"/>
          <w:szCs w:val="20"/>
        </w:rPr>
        <w:t>(группа дней) и 01 (день в группе дней). При этом расписание начнёт выполняться с первого совпадения времени события по изменению яркости с текущим временем.</w:t>
      </w:r>
    </w:p>
    <w:p w:rsidR="007E074E" w:rsidRPr="005A1E73" w:rsidRDefault="007E074E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F145C7" w:rsidRPr="005A1E73" w:rsidRDefault="00F145C7" w:rsidP="00A507AA">
      <w:pPr>
        <w:spacing w:after="0" w:line="240" w:lineRule="auto"/>
        <w:ind w:firstLine="284"/>
        <w:jc w:val="both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Ускорение времени выполнения цикла «рассвет» или «закат»</w:t>
      </w:r>
      <w:r w:rsidR="009C6C1B" w:rsidRPr="005A1E73">
        <w:rPr>
          <w:rFonts w:cstheme="minorHAnsi"/>
          <w:b/>
          <w:sz w:val="20"/>
          <w:szCs w:val="20"/>
        </w:rPr>
        <w:t>.</w:t>
      </w:r>
    </w:p>
    <w:p w:rsidR="002D0BB3" w:rsidRDefault="00F145C7" w:rsidP="00B62E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>Нажать, и в течение 3х секунд удерживать кнопку: «</w:t>
      </w:r>
      <w:r w:rsidRPr="005A1E73">
        <w:rPr>
          <w:rFonts w:cstheme="minorHAnsi"/>
          <w:b/>
          <w:sz w:val="20"/>
          <w:szCs w:val="20"/>
        </w:rPr>
        <w:t>6</w:t>
      </w:r>
      <w:r w:rsidRPr="005A1E73">
        <w:rPr>
          <w:rFonts w:cstheme="minorHAnsi"/>
          <w:sz w:val="20"/>
          <w:szCs w:val="20"/>
        </w:rPr>
        <w:t>». После этого блок автоматически сократит(ускорит) время выполнения текущего цикла «рассвет» или «закат» до нескольких секунд.</w:t>
      </w:r>
    </w:p>
    <w:p w:rsidR="00560EB0" w:rsidRPr="005A1E73" w:rsidRDefault="00560EB0" w:rsidP="00B62E0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145C7" w:rsidRPr="005A1E73" w:rsidRDefault="00F145C7" w:rsidP="00A507AA">
      <w:pPr>
        <w:spacing w:after="0" w:line="240" w:lineRule="auto"/>
        <w:ind w:firstLine="284"/>
        <w:jc w:val="both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Удаление из памяти БУ ранее внесённых данных</w:t>
      </w: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B62E0C" w:rsidRPr="005A1E73" w:rsidTr="005A1E73">
        <w:trPr>
          <w:trHeight w:val="53"/>
          <w:jc w:val="center"/>
        </w:trPr>
        <w:tc>
          <w:tcPr>
            <w:tcW w:w="7366" w:type="dxa"/>
            <w:gridSpan w:val="2"/>
            <w:vAlign w:val="center"/>
          </w:tcPr>
          <w:p w:rsidR="00B62E0C" w:rsidRPr="005A1E73" w:rsidRDefault="00B62E0C" w:rsidP="007F659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Нажать, и в течение 3х секунд удерживать кнопку: «</w:t>
            </w:r>
            <w:r w:rsidRPr="005A1E73">
              <w:rPr>
                <w:rFonts w:cstheme="minorHAnsi"/>
                <w:b/>
                <w:sz w:val="18"/>
                <w:szCs w:val="18"/>
              </w:rPr>
              <w:t>7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  <w:tr w:rsidR="00B62E0C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B62E0C" w:rsidRPr="005A1E73" w:rsidRDefault="00B62E0C" w:rsidP="007F6596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Затем, при появлении на индикаторе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62E0C" w:rsidRPr="005A1E73" w:rsidRDefault="00B62E0C" w:rsidP="00B62E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пин-код</w:t>
            </w:r>
          </w:p>
          <w:p w:rsidR="00B62E0C" w:rsidRPr="005A1E73" w:rsidRDefault="00B62E0C" w:rsidP="00B62E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11231">
              <w:rPr>
                <w:rFonts w:cstheme="minorHAnsi"/>
                <w:b/>
                <w:sz w:val="18"/>
                <w:szCs w:val="18"/>
                <w:shd w:val="clear" w:color="auto" w:fill="DBE5F1" w:themeFill="accent1" w:themeFillTint="33"/>
              </w:rPr>
              <w:t>****</w:t>
            </w:r>
          </w:p>
        </w:tc>
      </w:tr>
      <w:tr w:rsidR="00B62E0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B62E0C" w:rsidRPr="005A1E73" w:rsidRDefault="00B62E0C" w:rsidP="00B62E0C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нажатием на кнопки «0..9» 4х-значный пин-код (1,2,3,4)</w:t>
            </w:r>
          </w:p>
        </w:tc>
      </w:tr>
      <w:tr w:rsidR="00B62E0C" w:rsidRPr="005A1E73" w:rsidTr="00711231">
        <w:trPr>
          <w:jc w:val="center"/>
        </w:trPr>
        <w:tc>
          <w:tcPr>
            <w:tcW w:w="5240" w:type="dxa"/>
            <w:vAlign w:val="center"/>
          </w:tcPr>
          <w:p w:rsidR="00B62E0C" w:rsidRPr="005A1E73" w:rsidRDefault="00B62E0C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Далее, при появлении на индикаторе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62E0C" w:rsidRPr="005A1E73" w:rsidRDefault="00B62E0C" w:rsidP="00B62E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Техносвет групп</w:t>
            </w:r>
          </w:p>
          <w:p w:rsidR="00B62E0C" w:rsidRPr="005A1E73" w:rsidRDefault="00B62E0C" w:rsidP="00B62E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Удалить все</w:t>
            </w:r>
            <w:r w:rsidRPr="005A1E73">
              <w:rPr>
                <w:rFonts w:cstheme="minorHAnsi"/>
                <w:b/>
                <w:sz w:val="18"/>
                <w:szCs w:val="18"/>
                <w:lang w:val="en-US"/>
              </w:rPr>
              <w:t>?</w:t>
            </w:r>
            <w:r w:rsidRPr="005A1E7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A1E73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A1E73">
              <w:rPr>
                <w:rFonts w:cstheme="minorHAnsi"/>
                <w:b/>
                <w:sz w:val="18"/>
                <w:szCs w:val="18"/>
              </w:rPr>
              <w:t>#</w:t>
            </w:r>
          </w:p>
        </w:tc>
      </w:tr>
      <w:tr w:rsidR="00B62E0C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B62E0C" w:rsidRPr="005A1E73" w:rsidRDefault="00B62E0C" w:rsidP="00427238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Нажимаем «</w:t>
            </w:r>
            <w:r w:rsidR="001F18C0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 xml:space="preserve">» и </w:t>
            </w:r>
            <w:r w:rsidRPr="005A1E73">
              <w:rPr>
                <w:rFonts w:cstheme="minorHAnsi"/>
                <w:b/>
                <w:sz w:val="18"/>
                <w:szCs w:val="18"/>
              </w:rPr>
              <w:t>выключаем питание</w:t>
            </w:r>
            <w:r w:rsidRPr="005A1E73">
              <w:rPr>
                <w:rFonts w:cstheme="minorHAnsi"/>
                <w:sz w:val="18"/>
                <w:szCs w:val="18"/>
              </w:rPr>
              <w:t xml:space="preserve"> </w:t>
            </w:r>
            <w:r w:rsidRPr="005A1E73">
              <w:rPr>
                <w:rFonts w:cstheme="minorHAnsi"/>
                <w:b/>
                <w:sz w:val="18"/>
                <w:szCs w:val="18"/>
              </w:rPr>
              <w:t>блока управления</w:t>
            </w:r>
            <w:r w:rsidRPr="005A1E73">
              <w:rPr>
                <w:rFonts w:cstheme="minorHAnsi"/>
                <w:sz w:val="18"/>
                <w:szCs w:val="18"/>
              </w:rPr>
              <w:t>, после включения питания память БУ будет «очищена»</w:t>
            </w:r>
          </w:p>
        </w:tc>
      </w:tr>
    </w:tbl>
    <w:p w:rsidR="007E074E" w:rsidRDefault="007E074E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</w:p>
    <w:p w:rsidR="00526075" w:rsidRPr="005A1E73" w:rsidRDefault="00526075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Переключение режимов работы (программный /ручное управление)</w:t>
      </w: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EC23AD" w:rsidRPr="005A1E73" w:rsidTr="005A1E73">
        <w:trPr>
          <w:trHeight w:val="53"/>
          <w:jc w:val="center"/>
        </w:trPr>
        <w:tc>
          <w:tcPr>
            <w:tcW w:w="7366" w:type="dxa"/>
            <w:gridSpan w:val="2"/>
            <w:vAlign w:val="center"/>
          </w:tcPr>
          <w:p w:rsidR="00EC23AD" w:rsidRPr="005A1E73" w:rsidRDefault="00EC23AD" w:rsidP="007F659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Нажать, и в течение 3х секунд удерживать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0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  <w:tr w:rsidR="00EC23AD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EC23AD" w:rsidRPr="005A1E73" w:rsidRDefault="00EC23AD" w:rsidP="007F6596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Затем, при появлении на индикаторе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C23AD" w:rsidRPr="005A1E73" w:rsidRDefault="00EC23AD" w:rsidP="00EC2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пин-код</w:t>
            </w:r>
          </w:p>
          <w:p w:rsidR="00EC23AD" w:rsidRPr="005A1E73" w:rsidRDefault="00EC23AD" w:rsidP="00EC2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****</w:t>
            </w:r>
          </w:p>
        </w:tc>
      </w:tr>
      <w:tr w:rsidR="00EC23AD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EC23AD" w:rsidRPr="005A1E73" w:rsidRDefault="00EC23AD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нажатием на кнопки «0..9» 4х-значный пин-код (1,2,3,4)</w:t>
            </w:r>
          </w:p>
        </w:tc>
      </w:tr>
      <w:tr w:rsidR="00EC23AD" w:rsidRPr="005A1E73" w:rsidTr="00711231">
        <w:trPr>
          <w:jc w:val="center"/>
        </w:trPr>
        <w:tc>
          <w:tcPr>
            <w:tcW w:w="5240" w:type="dxa"/>
            <w:vAlign w:val="center"/>
          </w:tcPr>
          <w:p w:rsidR="00EC23AD" w:rsidRPr="005A1E73" w:rsidRDefault="00EC23AD" w:rsidP="00EC23AD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Далее, при появлении на индикаторе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 xml:space="preserve">→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C23AD" w:rsidRPr="005A1E73" w:rsidRDefault="00EC23AD" w:rsidP="00EC2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Ручное управ-ние</w:t>
            </w:r>
          </w:p>
          <w:p w:rsidR="00EC23AD" w:rsidRPr="005A1E73" w:rsidRDefault="00EC23AD" w:rsidP="00EC2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внешнее * нет #</w:t>
            </w:r>
          </w:p>
        </w:tc>
      </w:tr>
      <w:tr w:rsidR="00EC23AD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EC23AD" w:rsidRPr="005A1E73" w:rsidRDefault="00EC23AD" w:rsidP="00EC23AD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выбрать нажатием «</w:t>
            </w:r>
            <w:r w:rsidRPr="005A1E73">
              <w:rPr>
                <w:rFonts w:cstheme="minorHAnsi"/>
                <w:sz w:val="18"/>
                <w:szCs w:val="18"/>
              </w:rPr>
              <w:sym w:font="Wingdings 2" w:char="F0DE"/>
            </w:r>
            <w:r w:rsidRPr="005A1E73">
              <w:rPr>
                <w:rFonts w:cstheme="minorHAnsi"/>
                <w:sz w:val="18"/>
                <w:szCs w:val="18"/>
              </w:rPr>
              <w:t>» или «</w:t>
            </w:r>
            <w:r w:rsidR="0081310E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 вариант работы блока в ручном режиме управления:</w:t>
            </w:r>
          </w:p>
          <w:p w:rsidR="007E074E" w:rsidRPr="007E449B" w:rsidRDefault="00EC23AD" w:rsidP="00EC23AD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«</w:t>
            </w:r>
            <w:r w:rsidRPr="005A1E73">
              <w:rPr>
                <w:rFonts w:cstheme="minorHAnsi"/>
                <w:sz w:val="18"/>
                <w:szCs w:val="18"/>
              </w:rPr>
              <w:sym w:font="Wingdings 2" w:char="F0DE"/>
            </w:r>
            <w:r w:rsidRPr="005A1E73">
              <w:rPr>
                <w:rFonts w:cstheme="minorHAnsi"/>
                <w:sz w:val="18"/>
                <w:szCs w:val="18"/>
              </w:rPr>
              <w:t>» - режим управления от внешнего источника напряжения 0…10 вольт, при котором яркость освещения 0…99% будет прямо пропорциональна напряжению 0…10 вольт, поданному на контакты разъёма (рис.1), и на экран будет выводиться</w:t>
            </w:r>
          </w:p>
        </w:tc>
      </w:tr>
      <w:tr w:rsidR="00EC23AD" w:rsidRPr="005A1E73" w:rsidTr="00711231">
        <w:trPr>
          <w:jc w:val="center"/>
        </w:trPr>
        <w:tc>
          <w:tcPr>
            <w:tcW w:w="5240" w:type="dxa"/>
            <w:vAlign w:val="center"/>
          </w:tcPr>
          <w:p w:rsidR="00EC23AD" w:rsidRPr="005A1E73" w:rsidRDefault="00EC23AD" w:rsidP="00EC23AD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надпись: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  <w:p w:rsidR="00EC23AD" w:rsidRPr="005A1E73" w:rsidRDefault="00EC23AD" w:rsidP="00EC23AD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где ХХ – значение текущей яркости освещения (1 В = 10%)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C23AD" w:rsidRPr="005A1E73" w:rsidRDefault="00EC23AD" w:rsidP="00EC2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Внешнее управ-ние</w:t>
            </w:r>
          </w:p>
          <w:p w:rsidR="00EC23AD" w:rsidRPr="005A1E73" w:rsidRDefault="00ED6B53" w:rsidP="00ED6B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от напряж-</w:t>
            </w:r>
            <w:r w:rsidR="00EC23AD" w:rsidRPr="005A1E73">
              <w:rPr>
                <w:rFonts w:cstheme="minorHAnsi"/>
                <w:b/>
                <w:sz w:val="18"/>
                <w:szCs w:val="18"/>
              </w:rPr>
              <w:t>я ХХ%</w:t>
            </w:r>
          </w:p>
        </w:tc>
      </w:tr>
      <w:tr w:rsidR="0081310E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81310E" w:rsidRDefault="00ED6B53" w:rsidP="00ED6B5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 xml:space="preserve">! </w:t>
            </w:r>
            <w:r w:rsidR="0081310E" w:rsidRPr="005A1E73">
              <w:rPr>
                <w:rFonts w:cstheme="minorHAnsi"/>
                <w:b/>
                <w:sz w:val="18"/>
                <w:szCs w:val="18"/>
              </w:rPr>
              <w:t>При подаче аналогового сигнала управления (0-10 В) от внешнего источника необходимо соблюдать полярность</w:t>
            </w:r>
            <w:r w:rsidRPr="005A1E73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1310E" w:rsidRPr="005A1E73">
              <w:rPr>
                <w:rFonts w:cstheme="minorHAnsi"/>
                <w:b/>
                <w:sz w:val="18"/>
                <w:szCs w:val="18"/>
              </w:rPr>
              <w:t>В противном случае блок управления выйдет из строя</w:t>
            </w:r>
          </w:p>
          <w:p w:rsidR="007E074E" w:rsidRPr="005A1E73" w:rsidRDefault="007E074E" w:rsidP="00ED6B5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310E" w:rsidRPr="005A1E73" w:rsidTr="00711231">
        <w:trPr>
          <w:jc w:val="center"/>
        </w:trPr>
        <w:tc>
          <w:tcPr>
            <w:tcW w:w="5240" w:type="dxa"/>
            <w:vAlign w:val="center"/>
          </w:tcPr>
          <w:p w:rsidR="0081310E" w:rsidRPr="005A1E73" w:rsidRDefault="0081310E" w:rsidP="0081310E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lastRenderedPageBreak/>
              <w:t>«</w:t>
            </w:r>
            <w:r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 xml:space="preserve">» – режим управления от переменного резистора, при котором яркость освещения 0…99% будет прямо пропорциональна положению ручки регулировки яркости освещения БУ, и на экран будет выводиться надпись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  <w:p w:rsidR="0081310E" w:rsidRPr="005A1E73" w:rsidRDefault="0081310E" w:rsidP="0081310E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где ХХ – значение текущей яркости освещения, соответствующее положению ручки регулировки яркости освещения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81310E" w:rsidRPr="005A1E73" w:rsidRDefault="0081310E" w:rsidP="0081310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Ручное управ-ние</w:t>
            </w:r>
          </w:p>
          <w:p w:rsidR="0081310E" w:rsidRPr="005A1E73" w:rsidRDefault="0081310E" w:rsidP="0081310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от резистора ХХ%</w:t>
            </w:r>
          </w:p>
        </w:tc>
      </w:tr>
    </w:tbl>
    <w:p w:rsidR="007E074E" w:rsidRDefault="007E074E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81310E" w:rsidRPr="005A1E73" w:rsidRDefault="00526075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 xml:space="preserve">Выход из обоих режимов внешнего и ручного управления яркостью освещения </w:t>
      </w:r>
      <w:r w:rsidR="006F6E52" w:rsidRPr="005A1E73">
        <w:rPr>
          <w:rFonts w:cstheme="minorHAnsi"/>
          <w:sz w:val="20"/>
          <w:szCs w:val="20"/>
        </w:rPr>
        <w:t>осуществляется нажатием и удержанием кнопки «</w:t>
      </w:r>
      <w:r w:rsidR="006F6E52" w:rsidRPr="005A1E73">
        <w:rPr>
          <w:rFonts w:cstheme="minorHAnsi"/>
          <w:b/>
          <w:sz w:val="20"/>
          <w:szCs w:val="20"/>
        </w:rPr>
        <w:t>0</w:t>
      </w:r>
      <w:r w:rsidR="006F6E52" w:rsidRPr="005A1E73">
        <w:rPr>
          <w:rFonts w:cstheme="minorHAnsi"/>
          <w:sz w:val="20"/>
          <w:szCs w:val="20"/>
        </w:rPr>
        <w:t xml:space="preserve">» в течение 3х секунд. Далее, при появлении на индикаторе сообщения «Введите пин-код», для возврата обратно в режим программного управления блоком, необходимо ввести нажатием на кнопки «0..9» 4х-значный пин-код. </w:t>
      </w:r>
    </w:p>
    <w:p w:rsidR="006F6E52" w:rsidRPr="005A1E73" w:rsidRDefault="006F6E52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При быстром (резком) повороте регулятора</w:t>
      </w:r>
      <w:r w:rsidR="005B1DDF">
        <w:rPr>
          <w:rFonts w:cstheme="minorHAnsi"/>
          <w:b/>
          <w:sz w:val="20"/>
          <w:szCs w:val="20"/>
        </w:rPr>
        <w:t>,</w:t>
      </w:r>
      <w:r w:rsidRPr="005A1E73">
        <w:rPr>
          <w:rFonts w:cstheme="minorHAnsi"/>
          <w:b/>
          <w:sz w:val="20"/>
          <w:szCs w:val="20"/>
        </w:rPr>
        <w:t xml:space="preserve"> освещение будет изменяться плавно</w:t>
      </w:r>
      <w:r w:rsidR="005B1DDF">
        <w:rPr>
          <w:rFonts w:cstheme="minorHAnsi"/>
          <w:b/>
          <w:sz w:val="20"/>
          <w:szCs w:val="20"/>
        </w:rPr>
        <w:t>.</w:t>
      </w:r>
    </w:p>
    <w:p w:rsidR="0081310E" w:rsidRDefault="006F6E52" w:rsidP="007C31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>Если при работе блока в данных режимах выключалось питание, то при включении питания блок автоматически перейдет в установленный</w:t>
      </w:r>
      <w:r w:rsidR="00EF01F4" w:rsidRPr="005A1E73">
        <w:rPr>
          <w:rFonts w:cstheme="minorHAnsi"/>
          <w:sz w:val="20"/>
          <w:szCs w:val="20"/>
        </w:rPr>
        <w:t xml:space="preserve"> до выключения питания режим</w:t>
      </w:r>
      <w:r w:rsidRPr="005A1E73">
        <w:rPr>
          <w:rFonts w:cstheme="minorHAnsi"/>
          <w:sz w:val="20"/>
          <w:szCs w:val="20"/>
        </w:rPr>
        <w:t xml:space="preserve"> работы.</w:t>
      </w:r>
    </w:p>
    <w:p w:rsidR="007C311F" w:rsidRPr="005A1E73" w:rsidRDefault="007C311F" w:rsidP="007C31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F6E52" w:rsidRPr="005A1E73" w:rsidRDefault="0081310E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Переключение в</w:t>
      </w:r>
      <w:r w:rsidR="006F6E52" w:rsidRPr="005A1E73">
        <w:rPr>
          <w:rFonts w:cstheme="minorHAnsi"/>
          <w:b/>
          <w:sz w:val="20"/>
          <w:szCs w:val="20"/>
        </w:rPr>
        <w:t xml:space="preserve"> режим работы от «сухих контактов»</w:t>
      </w:r>
    </w:p>
    <w:tbl>
      <w:tblPr>
        <w:tblStyle w:val="a5"/>
        <w:tblW w:w="736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4E642B" w:rsidRPr="005A1E73" w:rsidTr="005A1E73">
        <w:trPr>
          <w:trHeight w:val="312"/>
          <w:jc w:val="center"/>
        </w:trPr>
        <w:tc>
          <w:tcPr>
            <w:tcW w:w="7366" w:type="dxa"/>
            <w:gridSpan w:val="2"/>
            <w:vAlign w:val="center"/>
          </w:tcPr>
          <w:p w:rsidR="004E642B" w:rsidRPr="005A1E73" w:rsidRDefault="004E642B" w:rsidP="007F659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Для перехода в данный режим необходимо нажать, и в течении 3х секунд удерживать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5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  <w:tr w:rsidR="004E642B" w:rsidRPr="005A1E73" w:rsidTr="00711231">
        <w:trPr>
          <w:trHeight w:val="290"/>
          <w:jc w:val="center"/>
        </w:trPr>
        <w:tc>
          <w:tcPr>
            <w:tcW w:w="5240" w:type="dxa"/>
            <w:vAlign w:val="center"/>
          </w:tcPr>
          <w:p w:rsidR="004E642B" w:rsidRPr="005A1E73" w:rsidRDefault="004E642B" w:rsidP="007F6596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Затем, при появлении на индикаторе сообщения: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E642B" w:rsidRPr="005A1E73" w:rsidRDefault="004E642B" w:rsidP="004E6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Введите пин-код</w:t>
            </w:r>
          </w:p>
          <w:p w:rsidR="004E642B" w:rsidRPr="005A1E73" w:rsidRDefault="004E642B" w:rsidP="004E6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****</w:t>
            </w:r>
          </w:p>
        </w:tc>
      </w:tr>
      <w:tr w:rsidR="004E642B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4E642B" w:rsidRPr="005A1E73" w:rsidRDefault="004E642B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ввести нажатием на кнопки «0..9» 4х-значный пин-код (1,2,3,4)</w:t>
            </w:r>
          </w:p>
        </w:tc>
      </w:tr>
      <w:tr w:rsidR="004E642B" w:rsidRPr="005A1E73" w:rsidTr="00711231">
        <w:trPr>
          <w:jc w:val="center"/>
        </w:trPr>
        <w:tc>
          <w:tcPr>
            <w:tcW w:w="5240" w:type="dxa"/>
            <w:vAlign w:val="center"/>
          </w:tcPr>
          <w:p w:rsidR="004E642B" w:rsidRPr="005A1E73" w:rsidRDefault="004E642B" w:rsidP="004E642B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Далее, при работе в данном режиме на индикаторе будет отображаться сообщение: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  <w:p w:rsidR="00E071A9" w:rsidRPr="005A1E73" w:rsidRDefault="00E071A9" w:rsidP="00E071A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96A73">
              <w:rPr>
                <w:rFonts w:cstheme="minorHAnsi"/>
                <w:sz w:val="18"/>
                <w:szCs w:val="18"/>
              </w:rPr>
              <w:t>где 57% - уровень яркости, установленный регулятором (отображается при замкнутых контактах)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E642B" w:rsidRPr="005A1E73" w:rsidRDefault="004E642B" w:rsidP="004E6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Внешнее управ-ние</w:t>
            </w:r>
          </w:p>
          <w:p w:rsidR="004E642B" w:rsidRPr="005A1E73" w:rsidRDefault="004E642B" w:rsidP="004E6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сухие кон-ты 57%</w:t>
            </w:r>
          </w:p>
        </w:tc>
      </w:tr>
      <w:tr w:rsidR="004E642B" w:rsidRPr="005A1E73" w:rsidTr="00711231">
        <w:trPr>
          <w:jc w:val="center"/>
        </w:trPr>
        <w:tc>
          <w:tcPr>
            <w:tcW w:w="5240" w:type="dxa"/>
            <w:vAlign w:val="center"/>
          </w:tcPr>
          <w:p w:rsidR="004E642B" w:rsidRPr="005A1E73" w:rsidRDefault="004E642B" w:rsidP="007F6596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или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  <w:p w:rsidR="00E071A9" w:rsidRPr="005A1E73" w:rsidRDefault="00E071A9" w:rsidP="007F6596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где OFF – свидетельствует о разомкнутых контактах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E642B" w:rsidRPr="005A1E73" w:rsidRDefault="004E642B" w:rsidP="004E6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Внешнее управ-ние</w:t>
            </w:r>
          </w:p>
          <w:p w:rsidR="004E642B" w:rsidRPr="005A1E73" w:rsidRDefault="004E642B" w:rsidP="004E6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 xml:space="preserve">сухие кон-ты </w:t>
            </w:r>
            <w:r w:rsidRPr="005A1E73">
              <w:rPr>
                <w:rFonts w:cstheme="minorHAnsi"/>
                <w:b/>
                <w:sz w:val="18"/>
                <w:szCs w:val="18"/>
                <w:lang w:val="en-US"/>
              </w:rPr>
              <w:t>OFF</w:t>
            </w:r>
          </w:p>
        </w:tc>
      </w:tr>
      <w:tr w:rsidR="004E642B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7F6596" w:rsidRPr="005A1E73" w:rsidRDefault="00E071A9" w:rsidP="007F65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Изменение яркости при замкнутых контактах происходит медленно до уровня, установленного регулятором с индикацией на экране. При размыкании сухих контактов изменение яркости до 0 так же происходит медленно, при этом на экране высвечивается надпись OFF. </w:t>
            </w:r>
          </w:p>
          <w:p w:rsidR="004E642B" w:rsidRPr="005A1E73" w:rsidRDefault="00E071A9" w:rsidP="007F659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Для выхода из данного режима, необходимо нажать на кнопку «</w:t>
            </w:r>
            <w:r w:rsidRPr="005A1E73">
              <w:rPr>
                <w:rFonts w:cstheme="minorHAnsi"/>
                <w:b/>
                <w:sz w:val="18"/>
                <w:szCs w:val="18"/>
              </w:rPr>
              <w:t>0</w:t>
            </w:r>
            <w:r w:rsidRPr="005A1E73">
              <w:rPr>
                <w:rFonts w:cstheme="minorHAnsi"/>
                <w:sz w:val="18"/>
                <w:szCs w:val="18"/>
              </w:rPr>
              <w:t>» на клавиатуре, и при появлении на индикаторе сообщения «Введите пин-код», ввести нажатием на кнопки «0..9» 4х - значный пин-код (1,2,3,4)</w:t>
            </w:r>
          </w:p>
        </w:tc>
      </w:tr>
    </w:tbl>
    <w:p w:rsidR="00E071A9" w:rsidRPr="0051022B" w:rsidRDefault="00E071A9" w:rsidP="00A63382">
      <w:pPr>
        <w:spacing w:after="0" w:line="240" w:lineRule="auto"/>
        <w:ind w:firstLine="142"/>
        <w:rPr>
          <w:rFonts w:cstheme="minorHAnsi"/>
          <w:b/>
          <w:sz w:val="20"/>
          <w:szCs w:val="20"/>
        </w:rPr>
      </w:pPr>
    </w:p>
    <w:p w:rsidR="006F6E52" w:rsidRPr="005A1E73" w:rsidRDefault="006F6E52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Отображаемая информация на экра</w:t>
      </w:r>
      <w:r w:rsidR="001F18C0" w:rsidRPr="005A1E73">
        <w:rPr>
          <w:rFonts w:cstheme="minorHAnsi"/>
          <w:b/>
          <w:sz w:val="20"/>
          <w:szCs w:val="20"/>
        </w:rPr>
        <w:t>не ЖКИ, при работе по программе</w:t>
      </w:r>
    </w:p>
    <w:tbl>
      <w:tblPr>
        <w:tblStyle w:val="a5"/>
        <w:tblW w:w="73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E071A9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E071A9" w:rsidRPr="005A1E73" w:rsidRDefault="00E071A9" w:rsidP="00E071A9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В процессе работы блока на экране выводится номер группы дней, день текущей группы дней / кол-во оставшихся дней в группе, % яркости освещения в текущий момент работы блока, текущая дата в формате: ДД.ММ и текущее время в формате: ЧЧ:ММ:СС.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Г: 01 Д: 01/01 99%</w:t>
            </w:r>
          </w:p>
          <w:p w:rsidR="00E071A9" w:rsidRPr="005A1E73" w:rsidRDefault="00E071A9" w:rsidP="00E071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02.10       16:42:06</w:t>
            </w:r>
          </w:p>
        </w:tc>
      </w:tr>
      <w:tr w:rsidR="00E071A9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E071A9" w:rsidRPr="005A1E73" w:rsidRDefault="00E071A9" w:rsidP="00E071A9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При нажатии на любую кнопку клавиатуры включается отображение информации о текущем состоянии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071A9" w:rsidRPr="005A1E73" w:rsidRDefault="00A96A73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Освещение 99</w:t>
            </w:r>
            <w:r w:rsidR="00E071A9" w:rsidRPr="005A1E73">
              <w:rPr>
                <w:rFonts w:cstheme="minorHAnsi"/>
                <w:b/>
                <w:sz w:val="18"/>
                <w:szCs w:val="18"/>
              </w:rPr>
              <w:t>%</w:t>
            </w:r>
          </w:p>
          <w:p w:rsidR="00E071A9" w:rsidRPr="005A1E73" w:rsidRDefault="00E071A9" w:rsidP="00E071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будет до:  18:00</w:t>
            </w:r>
          </w:p>
        </w:tc>
      </w:tr>
      <w:tr w:rsidR="00E071A9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E071A9" w:rsidRPr="005A1E73" w:rsidRDefault="00E071A9" w:rsidP="00E071A9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lastRenderedPageBreak/>
              <w:t>При следующих нажатиях отобразятся все запрограммированные события в группе.</w:t>
            </w: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w:t xml:space="preserve">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С 08:00 ярк: 70%</w:t>
            </w:r>
          </w:p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С 12:00 ярк: 00%</w:t>
            </w:r>
          </w:p>
        </w:tc>
      </w:tr>
      <w:tr w:rsidR="00E071A9" w:rsidRPr="005A1E73" w:rsidTr="00711231">
        <w:trPr>
          <w:trHeight w:val="355"/>
          <w:jc w:val="center"/>
        </w:trPr>
        <w:tc>
          <w:tcPr>
            <w:tcW w:w="5240" w:type="dxa"/>
            <w:vAlign w:val="center"/>
          </w:tcPr>
          <w:p w:rsidR="00AB5A20" w:rsidRPr="005A1E73" w:rsidRDefault="00E071A9" w:rsidP="00E071A9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окончания выполнения программы для последних суток в последней введённой группе дней остаётся состояние яркости последнего переключения и на экран выводится сообщение об окончании программы: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Техносвет групп</w:t>
            </w:r>
          </w:p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программа законч</w:t>
            </w:r>
          </w:p>
        </w:tc>
      </w:tr>
      <w:tr w:rsidR="00E071A9" w:rsidRPr="005A1E73" w:rsidTr="00711231">
        <w:trPr>
          <w:jc w:val="center"/>
        </w:trPr>
        <w:tc>
          <w:tcPr>
            <w:tcW w:w="5240" w:type="dxa"/>
            <w:vAlign w:val="center"/>
          </w:tcPr>
          <w:p w:rsidR="00E071A9" w:rsidRPr="005A1E73" w:rsidRDefault="00E071A9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При нажатии на любую клавишу на экране появится вопрос: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Группа дней</w:t>
            </w:r>
          </w:p>
          <w:p w:rsidR="00E071A9" w:rsidRPr="005A1E73" w:rsidRDefault="00E071A9" w:rsidP="00E071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расписания 01</w:t>
            </w:r>
          </w:p>
        </w:tc>
      </w:tr>
      <w:tr w:rsidR="00093832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093832" w:rsidRPr="005A1E73" w:rsidRDefault="00093832" w:rsidP="007F65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необходимо ввести номер группы дней расписания, с которой необходимо продолжить работу системы освещения и нажать «</w:t>
            </w:r>
            <w:r w:rsidR="001F18C0" w:rsidRPr="005A1E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».</w:t>
            </w:r>
          </w:p>
        </w:tc>
      </w:tr>
      <w:tr w:rsidR="00093832" w:rsidRPr="005A1E73" w:rsidTr="00711231">
        <w:trPr>
          <w:jc w:val="center"/>
        </w:trPr>
        <w:tc>
          <w:tcPr>
            <w:tcW w:w="5240" w:type="dxa"/>
            <w:vAlign w:val="center"/>
          </w:tcPr>
          <w:p w:rsidR="00093832" w:rsidRPr="005A1E73" w:rsidRDefault="00093832" w:rsidP="007F6596">
            <w:pPr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После появления надписи: </w:t>
            </w:r>
            <w:r w:rsidRPr="007E449B">
              <w:rPr>
                <w:rFonts w:cstheme="minorHAnsi"/>
                <w:b/>
                <w:sz w:val="18"/>
                <w:szCs w:val="18"/>
              </w:rPr>
              <w:t>→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93832" w:rsidRPr="005A1E73" w:rsidRDefault="00093832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День запуска</w:t>
            </w:r>
          </w:p>
          <w:p w:rsidR="00093832" w:rsidRPr="005A1E73" w:rsidRDefault="00093832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расписания 01</w:t>
            </w:r>
          </w:p>
        </w:tc>
      </w:tr>
      <w:tr w:rsidR="00093832" w:rsidRPr="005A1E73" w:rsidTr="005A1E73">
        <w:trPr>
          <w:jc w:val="center"/>
        </w:trPr>
        <w:tc>
          <w:tcPr>
            <w:tcW w:w="7366" w:type="dxa"/>
            <w:gridSpan w:val="2"/>
            <w:vAlign w:val="center"/>
          </w:tcPr>
          <w:p w:rsidR="00093832" w:rsidRPr="005A1E73" w:rsidRDefault="00093832" w:rsidP="0009383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необходимо ввести номер дня расписания, внутри выбранной группы дней и нажать «</w:t>
            </w:r>
            <w:r w:rsidRPr="005A1E73">
              <w:rPr>
                <w:rFonts w:cstheme="minorHAnsi"/>
                <w:b/>
                <w:sz w:val="18"/>
                <w:szCs w:val="18"/>
              </w:rPr>
              <w:t>#</w:t>
            </w:r>
            <w:r w:rsidRPr="005A1E73">
              <w:rPr>
                <w:rFonts w:cstheme="minorHAnsi"/>
                <w:sz w:val="18"/>
                <w:szCs w:val="18"/>
              </w:rPr>
              <w:t>»</w:t>
            </w:r>
          </w:p>
        </w:tc>
      </w:tr>
    </w:tbl>
    <w:p w:rsidR="00B77B93" w:rsidRDefault="00B77B93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</w:p>
    <w:p w:rsidR="009E6E46" w:rsidRPr="005A1E73" w:rsidRDefault="009E6E46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5A1E73">
        <w:rPr>
          <w:rFonts w:cstheme="minorHAnsi"/>
          <w:b/>
          <w:sz w:val="20"/>
          <w:szCs w:val="20"/>
        </w:rPr>
        <w:t>Отображаемая информация на экране, при включении питания</w:t>
      </w:r>
    </w:p>
    <w:tbl>
      <w:tblPr>
        <w:tblStyle w:val="a5"/>
        <w:tblW w:w="73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5386"/>
      </w:tblGrid>
      <w:tr w:rsidR="00093832" w:rsidRPr="005A1E73" w:rsidTr="00711231">
        <w:tc>
          <w:tcPr>
            <w:tcW w:w="1980" w:type="dxa"/>
            <w:shd w:val="clear" w:color="auto" w:fill="DBE5F1" w:themeFill="accent1" w:themeFillTint="33"/>
            <w:vAlign w:val="center"/>
          </w:tcPr>
          <w:p w:rsidR="00093832" w:rsidRPr="005A1E73" w:rsidRDefault="00A96A73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Техносвет групп</w:t>
            </w:r>
          </w:p>
          <w:p w:rsidR="00093832" w:rsidRPr="005A1E73" w:rsidRDefault="00093832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версия  ХХ.ХХ.ХХ</w:t>
            </w:r>
          </w:p>
        </w:tc>
        <w:tc>
          <w:tcPr>
            <w:tcW w:w="5386" w:type="dxa"/>
            <w:vAlign w:val="center"/>
          </w:tcPr>
          <w:p w:rsidR="00093832" w:rsidRPr="005A1E73" w:rsidRDefault="00093832" w:rsidP="00093832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ХХ.ХХ.ХХ – дата создания версии ПО</w:t>
            </w:r>
          </w:p>
        </w:tc>
      </w:tr>
      <w:tr w:rsidR="00093832" w:rsidRPr="005A1E73" w:rsidTr="00711231">
        <w:tc>
          <w:tcPr>
            <w:tcW w:w="1980" w:type="dxa"/>
            <w:shd w:val="clear" w:color="auto" w:fill="DBE5F1" w:themeFill="accent1" w:themeFillTint="33"/>
            <w:vAlign w:val="center"/>
          </w:tcPr>
          <w:p w:rsidR="00093832" w:rsidRPr="005A1E73" w:rsidRDefault="00093832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Техносвет   групп</w:t>
            </w:r>
          </w:p>
          <w:p w:rsidR="00093832" w:rsidRPr="005A1E73" w:rsidRDefault="00093832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02.10     16:42:06</w:t>
            </w:r>
          </w:p>
        </w:tc>
        <w:tc>
          <w:tcPr>
            <w:tcW w:w="5386" w:type="dxa"/>
            <w:vAlign w:val="center"/>
          </w:tcPr>
          <w:p w:rsidR="00093832" w:rsidRPr="005A1E73" w:rsidRDefault="00093832" w:rsidP="00093832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 xml:space="preserve">02.10 – текущая дата, </w:t>
            </w:r>
          </w:p>
          <w:p w:rsidR="00093832" w:rsidRPr="005A1E73" w:rsidRDefault="00093832" w:rsidP="00093832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16:42:06 – текущее время</w:t>
            </w:r>
          </w:p>
        </w:tc>
      </w:tr>
      <w:tr w:rsidR="00093832" w:rsidRPr="005A1E73" w:rsidTr="00711231">
        <w:tc>
          <w:tcPr>
            <w:tcW w:w="1980" w:type="dxa"/>
            <w:shd w:val="clear" w:color="auto" w:fill="DBE5F1" w:themeFill="accent1" w:themeFillTint="33"/>
            <w:vAlign w:val="center"/>
          </w:tcPr>
          <w:p w:rsidR="00093832" w:rsidRPr="005A1E73" w:rsidRDefault="00A96A73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Техносвет групп</w:t>
            </w:r>
          </w:p>
          <w:p w:rsidR="00093832" w:rsidRPr="005A1E73" w:rsidRDefault="00093832" w:rsidP="000938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1E73">
              <w:rPr>
                <w:rFonts w:cstheme="minorHAnsi"/>
                <w:b/>
                <w:sz w:val="18"/>
                <w:szCs w:val="18"/>
              </w:rPr>
              <w:t>16:42</w:t>
            </w:r>
            <w:r w:rsidRPr="005A1E73">
              <w:rPr>
                <w:rFonts w:cstheme="minorHAnsi"/>
                <w:b/>
                <w:sz w:val="18"/>
                <w:szCs w:val="18"/>
                <w:lang w:val="en-US"/>
              </w:rPr>
              <w:t>&lt;17</w:t>
            </w:r>
            <w:r w:rsidRPr="005A1E73">
              <w:rPr>
                <w:rFonts w:cstheme="minorHAnsi"/>
                <w:b/>
                <w:sz w:val="18"/>
                <w:szCs w:val="18"/>
              </w:rPr>
              <w:t>:25</w:t>
            </w:r>
          </w:p>
        </w:tc>
        <w:tc>
          <w:tcPr>
            <w:tcW w:w="5386" w:type="dxa"/>
            <w:vAlign w:val="center"/>
          </w:tcPr>
          <w:p w:rsidR="00093832" w:rsidRPr="005A1E73" w:rsidRDefault="00093832" w:rsidP="00093832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слева внизу происходит перебор значений времени изменений программы освещённости, внесённой в блок до первого значения большего чем текущее время (в данном случае 16:42), после чего блок начинает работать в текущем интервале времени</w:t>
            </w:r>
          </w:p>
        </w:tc>
      </w:tr>
    </w:tbl>
    <w:p w:rsidR="00966446" w:rsidRDefault="00966446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</w:p>
    <w:p w:rsidR="00EE769C" w:rsidRPr="00AB5A20" w:rsidRDefault="00497503" w:rsidP="00A507AA">
      <w:pPr>
        <w:spacing w:after="0" w:line="240" w:lineRule="auto"/>
        <w:ind w:firstLine="284"/>
        <w:rPr>
          <w:rFonts w:cstheme="minorHAnsi"/>
          <w:b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Пример составления программы.</w:t>
      </w:r>
    </w:p>
    <w:p w:rsidR="00FB2ED2" w:rsidRPr="00AB5A20" w:rsidRDefault="00FB2ED2" w:rsidP="00A507AA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Рассмотрим составление программы на примере расписания, показанного в следующей таблице: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034"/>
        <w:gridCol w:w="2152"/>
        <w:gridCol w:w="1705"/>
        <w:gridCol w:w="1070"/>
      </w:tblGrid>
      <w:tr w:rsidR="00D50596" w:rsidRPr="005A1E73" w:rsidTr="00250B25">
        <w:trPr>
          <w:jc w:val="center"/>
        </w:trPr>
        <w:tc>
          <w:tcPr>
            <w:tcW w:w="1175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Группа</w:t>
            </w:r>
          </w:p>
        </w:tc>
        <w:tc>
          <w:tcPr>
            <w:tcW w:w="1034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Кол. дней</w:t>
            </w:r>
          </w:p>
        </w:tc>
        <w:tc>
          <w:tcPr>
            <w:tcW w:w="2152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Время</w:t>
            </w:r>
          </w:p>
        </w:tc>
        <w:tc>
          <w:tcPr>
            <w:tcW w:w="1705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Освещённость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№ события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 w:val="restart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34" w:type="dxa"/>
            <w:vMerge w:val="restart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152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07:00</w:t>
            </w:r>
          </w:p>
        </w:tc>
        <w:tc>
          <w:tcPr>
            <w:tcW w:w="1705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705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705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1705" w:type="dxa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 w:val="restart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4" w:type="dxa"/>
            <w:vMerge w:val="restart"/>
            <w:vAlign w:val="center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152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705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30%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705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705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30%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50596" w:rsidRPr="005A1E73" w:rsidTr="00250B25">
        <w:trPr>
          <w:jc w:val="center"/>
        </w:trPr>
        <w:tc>
          <w:tcPr>
            <w:tcW w:w="1175" w:type="dxa"/>
            <w:vMerge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705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070" w:type="dxa"/>
          </w:tcPr>
          <w:p w:rsidR="00D50596" w:rsidRPr="005A1E73" w:rsidRDefault="00D50596" w:rsidP="00A63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4</w:t>
            </w:r>
          </w:p>
        </w:tc>
      </w:tr>
    </w:tbl>
    <w:p w:rsidR="00D50596" w:rsidRPr="0051022B" w:rsidRDefault="00D50596" w:rsidP="00A63382">
      <w:pPr>
        <w:spacing w:after="0" w:line="240" w:lineRule="auto"/>
        <w:ind w:firstLine="142"/>
        <w:rPr>
          <w:rFonts w:cstheme="minorHAnsi"/>
          <w:sz w:val="20"/>
          <w:szCs w:val="20"/>
        </w:rPr>
      </w:pPr>
    </w:p>
    <w:p w:rsidR="004E7853" w:rsidRPr="0051022B" w:rsidRDefault="00E107A1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 xml:space="preserve">Даны </w:t>
      </w:r>
      <w:r w:rsidR="00D50596" w:rsidRPr="0051022B">
        <w:rPr>
          <w:rFonts w:cstheme="minorHAnsi"/>
          <w:sz w:val="20"/>
          <w:szCs w:val="20"/>
        </w:rPr>
        <w:t>две группы расписания по 14 и 20 дней с разным уровнем освещённости и разным временем работы</w:t>
      </w:r>
      <w:r w:rsidRPr="0051022B">
        <w:rPr>
          <w:rFonts w:cstheme="minorHAnsi"/>
          <w:sz w:val="20"/>
          <w:szCs w:val="20"/>
        </w:rPr>
        <w:t xml:space="preserve">. </w:t>
      </w:r>
    </w:p>
    <w:p w:rsidR="00497503" w:rsidRPr="0051022B" w:rsidRDefault="00E107A1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Требуется:</w:t>
      </w:r>
    </w:p>
    <w:p w:rsidR="00E107A1" w:rsidRPr="0051022B" w:rsidRDefault="00E107A1" w:rsidP="0051022B">
      <w:pPr>
        <w:pStyle w:val="a4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для перво</w:t>
      </w:r>
      <w:r w:rsidR="00C71A1C" w:rsidRPr="0051022B">
        <w:rPr>
          <w:rFonts w:cstheme="minorHAnsi"/>
          <w:sz w:val="20"/>
          <w:szCs w:val="20"/>
        </w:rPr>
        <w:t>й</w:t>
      </w:r>
      <w:r w:rsidRPr="0051022B">
        <w:rPr>
          <w:rFonts w:cstheme="minorHAnsi"/>
          <w:sz w:val="20"/>
          <w:szCs w:val="20"/>
        </w:rPr>
        <w:t xml:space="preserve"> </w:t>
      </w:r>
      <w:r w:rsidR="00C71A1C" w:rsidRPr="0051022B">
        <w:rPr>
          <w:rFonts w:cstheme="minorHAnsi"/>
          <w:sz w:val="20"/>
          <w:szCs w:val="20"/>
        </w:rPr>
        <w:t>группы</w:t>
      </w:r>
      <w:r w:rsidRPr="0051022B">
        <w:rPr>
          <w:rFonts w:cstheme="minorHAnsi"/>
          <w:sz w:val="20"/>
          <w:szCs w:val="20"/>
        </w:rPr>
        <w:t>:</w:t>
      </w:r>
    </w:p>
    <w:p w:rsidR="00E107A1" w:rsidRPr="0051022B" w:rsidRDefault="00E107A1" w:rsidP="0051022B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 xml:space="preserve">включить освещение в 07:00 на </w:t>
      </w:r>
      <w:r w:rsidR="00C71A1C" w:rsidRPr="0051022B">
        <w:rPr>
          <w:rFonts w:cstheme="minorHAnsi"/>
          <w:sz w:val="20"/>
          <w:szCs w:val="20"/>
        </w:rPr>
        <w:t>50</w:t>
      </w:r>
      <w:r w:rsidRPr="0051022B">
        <w:rPr>
          <w:rFonts w:cstheme="minorHAnsi"/>
          <w:sz w:val="20"/>
          <w:szCs w:val="20"/>
        </w:rPr>
        <w:t>% яркости;</w:t>
      </w:r>
    </w:p>
    <w:p w:rsidR="00E107A1" w:rsidRPr="0051022B" w:rsidRDefault="00E107A1" w:rsidP="0051022B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выключить освещение в 12:00;</w:t>
      </w:r>
    </w:p>
    <w:p w:rsidR="00E107A1" w:rsidRPr="0051022B" w:rsidRDefault="00E107A1" w:rsidP="0051022B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 xml:space="preserve">включить в 15:00 на </w:t>
      </w:r>
      <w:r w:rsidR="00C71A1C" w:rsidRPr="0051022B">
        <w:rPr>
          <w:rFonts w:cstheme="minorHAnsi"/>
          <w:sz w:val="20"/>
          <w:szCs w:val="20"/>
        </w:rPr>
        <w:t>5</w:t>
      </w:r>
      <w:r w:rsidRPr="0051022B">
        <w:rPr>
          <w:rFonts w:cstheme="minorHAnsi"/>
          <w:sz w:val="20"/>
          <w:szCs w:val="20"/>
        </w:rPr>
        <w:t>0%;</w:t>
      </w:r>
    </w:p>
    <w:p w:rsidR="00E107A1" w:rsidRPr="0051022B" w:rsidRDefault="00E107A1" w:rsidP="0051022B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выключить в 19:00;</w:t>
      </w:r>
    </w:p>
    <w:p w:rsidR="00E107A1" w:rsidRPr="0051022B" w:rsidRDefault="00E107A1" w:rsidP="0051022B">
      <w:pPr>
        <w:pStyle w:val="a4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lastRenderedPageBreak/>
        <w:t>для второ</w:t>
      </w:r>
      <w:r w:rsidR="001A54CD" w:rsidRPr="0051022B">
        <w:rPr>
          <w:rFonts w:cstheme="minorHAnsi"/>
          <w:sz w:val="20"/>
          <w:szCs w:val="20"/>
        </w:rPr>
        <w:t>й</w:t>
      </w:r>
      <w:r w:rsidRPr="0051022B">
        <w:rPr>
          <w:rFonts w:cstheme="minorHAnsi"/>
          <w:sz w:val="20"/>
          <w:szCs w:val="20"/>
        </w:rPr>
        <w:t xml:space="preserve"> </w:t>
      </w:r>
      <w:r w:rsidR="001A54CD" w:rsidRPr="0051022B">
        <w:rPr>
          <w:rFonts w:cstheme="minorHAnsi"/>
          <w:sz w:val="20"/>
          <w:szCs w:val="20"/>
        </w:rPr>
        <w:t>группы</w:t>
      </w:r>
      <w:r w:rsidRPr="0051022B">
        <w:rPr>
          <w:rFonts w:cstheme="minorHAnsi"/>
          <w:sz w:val="20"/>
          <w:szCs w:val="20"/>
        </w:rPr>
        <w:t>:</w:t>
      </w:r>
    </w:p>
    <w:p w:rsidR="00415393" w:rsidRPr="0051022B" w:rsidRDefault="00415393" w:rsidP="0051022B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 xml:space="preserve">включить в 08:00 на </w:t>
      </w:r>
      <w:r w:rsidR="001A54CD" w:rsidRPr="0051022B">
        <w:rPr>
          <w:rFonts w:cstheme="minorHAnsi"/>
          <w:sz w:val="20"/>
          <w:szCs w:val="20"/>
        </w:rPr>
        <w:t>3</w:t>
      </w:r>
      <w:r w:rsidRPr="0051022B">
        <w:rPr>
          <w:rFonts w:cstheme="minorHAnsi"/>
          <w:sz w:val="20"/>
          <w:szCs w:val="20"/>
        </w:rPr>
        <w:t>0%;</w:t>
      </w:r>
    </w:p>
    <w:p w:rsidR="00415393" w:rsidRPr="0051022B" w:rsidRDefault="00415393" w:rsidP="0051022B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выключить в 1</w:t>
      </w:r>
      <w:r w:rsidR="001A54CD" w:rsidRPr="0051022B">
        <w:rPr>
          <w:rFonts w:cstheme="minorHAnsi"/>
          <w:sz w:val="20"/>
          <w:szCs w:val="20"/>
        </w:rPr>
        <w:t>1</w:t>
      </w:r>
      <w:r w:rsidRPr="0051022B">
        <w:rPr>
          <w:rFonts w:cstheme="minorHAnsi"/>
          <w:sz w:val="20"/>
          <w:szCs w:val="20"/>
        </w:rPr>
        <w:t>:00;</w:t>
      </w:r>
    </w:p>
    <w:p w:rsidR="001A54CD" w:rsidRPr="0051022B" w:rsidRDefault="001A54CD" w:rsidP="0051022B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включить в 12:00 на 30%;</w:t>
      </w:r>
    </w:p>
    <w:p w:rsidR="001A54CD" w:rsidRPr="0051022B" w:rsidRDefault="001A54CD" w:rsidP="0051022B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выключить в 17:00</w:t>
      </w:r>
      <w:r w:rsidR="00870580" w:rsidRPr="0051022B">
        <w:rPr>
          <w:rFonts w:cstheme="minorHAnsi"/>
          <w:sz w:val="20"/>
          <w:szCs w:val="20"/>
        </w:rPr>
        <w:t>.</w:t>
      </w:r>
    </w:p>
    <w:p w:rsidR="001A54CD" w:rsidRPr="00AB5A20" w:rsidRDefault="00F7117D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Ввод программы в блок управления необходимо производить по возрастанию времени в сутках. </w:t>
      </w:r>
    </w:p>
    <w:p w:rsidR="003A38D5" w:rsidRPr="00AB5A20" w:rsidRDefault="003A38D5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Приступим к программированию БУ.</w:t>
      </w:r>
    </w:p>
    <w:p w:rsidR="003A38D5" w:rsidRPr="00AB5A20" w:rsidRDefault="004C74DC" w:rsidP="0051022B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Очищаем память блока для ввода нового расписания:</w:t>
      </w:r>
    </w:p>
    <w:p w:rsidR="004C74DC" w:rsidRPr="00AB5A20" w:rsidRDefault="004C74DC" w:rsidP="0051022B">
      <w:pPr>
        <w:pStyle w:val="a4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удерживаем кнопку «7» 3 секунды;</w:t>
      </w:r>
    </w:p>
    <w:p w:rsidR="004C74DC" w:rsidRPr="00AB5A20" w:rsidRDefault="004C74DC" w:rsidP="0051022B">
      <w:pPr>
        <w:pStyle w:val="a4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вводим пин-код (1234);</w:t>
      </w:r>
    </w:p>
    <w:p w:rsidR="004C74DC" w:rsidRPr="00AB5A20" w:rsidRDefault="004C74DC" w:rsidP="0051022B">
      <w:pPr>
        <w:pStyle w:val="a4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соглашаемся на удаление данных (кнопка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»).</w:t>
      </w:r>
    </w:p>
    <w:p w:rsidR="004C74DC" w:rsidRPr="00AB5A20" w:rsidRDefault="004C74DC" w:rsidP="0051022B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Начинаем ввод новой программы:</w:t>
      </w:r>
    </w:p>
    <w:p w:rsidR="007F6596" w:rsidRPr="00AB5A20" w:rsidRDefault="004C74DC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удерживаем кнопку «3» 3 секунды;</w:t>
      </w:r>
    </w:p>
    <w:p w:rsidR="004C74DC" w:rsidRPr="00AB5A20" w:rsidRDefault="004C74DC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введём пин-код;</w:t>
      </w:r>
    </w:p>
    <w:p w:rsidR="004C74DC" w:rsidRPr="00AB5A20" w:rsidRDefault="004C74DC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введём количество дней – 1</w:t>
      </w:r>
      <w:r w:rsidR="004C06CF" w:rsidRPr="00AB5A20">
        <w:rPr>
          <w:rFonts w:cstheme="minorHAnsi"/>
          <w:sz w:val="20"/>
          <w:szCs w:val="20"/>
        </w:rPr>
        <w:t>4</w:t>
      </w:r>
      <w:r w:rsidRPr="00AB5A20">
        <w:rPr>
          <w:rFonts w:cstheme="minorHAnsi"/>
          <w:sz w:val="20"/>
          <w:szCs w:val="20"/>
        </w:rPr>
        <w:t>;</w:t>
      </w:r>
    </w:p>
    <w:p w:rsidR="004C74DC" w:rsidRPr="00AB5A20" w:rsidRDefault="00CD480C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введём скорость изменения яркости (рассвет и закат);</w:t>
      </w:r>
    </w:p>
    <w:p w:rsidR="00CD480C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первое</w:t>
      </w:r>
      <w:r w:rsidRPr="00AB5A20">
        <w:rPr>
          <w:rFonts w:cstheme="minorHAnsi"/>
          <w:sz w:val="20"/>
          <w:szCs w:val="20"/>
        </w:rPr>
        <w:t xml:space="preserve"> </w:t>
      </w:r>
      <w:r w:rsidR="007E7528" w:rsidRPr="00AB5A20">
        <w:rPr>
          <w:rFonts w:cstheme="minorHAnsi"/>
          <w:sz w:val="20"/>
          <w:szCs w:val="20"/>
        </w:rPr>
        <w:t xml:space="preserve">событие по времени: </w:t>
      </w:r>
      <w:r w:rsidRPr="00AB5A20">
        <w:rPr>
          <w:rFonts w:cstheme="minorHAnsi"/>
          <w:sz w:val="20"/>
          <w:szCs w:val="20"/>
        </w:rPr>
        <w:t xml:space="preserve">вводим </w:t>
      </w:r>
      <w:r w:rsidR="007E7528" w:rsidRPr="00AB5A20">
        <w:rPr>
          <w:rFonts w:cstheme="minorHAnsi"/>
          <w:sz w:val="20"/>
          <w:szCs w:val="20"/>
        </w:rPr>
        <w:t>0</w:t>
      </w:r>
      <w:r w:rsidRPr="00AB5A20">
        <w:rPr>
          <w:rFonts w:cstheme="minorHAnsi"/>
          <w:sz w:val="20"/>
          <w:szCs w:val="20"/>
        </w:rPr>
        <w:t>7:00,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7F6596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установим яркость: вводим 50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второе</w:t>
      </w:r>
      <w:r w:rsidRPr="00AB5A20">
        <w:rPr>
          <w:rFonts w:cstheme="minorHAnsi"/>
          <w:sz w:val="20"/>
          <w:szCs w:val="20"/>
        </w:rPr>
        <w:t xml:space="preserve"> событие по времени: вводим 12:00,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установим яркость: вводим 00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третье</w:t>
      </w:r>
      <w:r w:rsidRPr="00AB5A20">
        <w:rPr>
          <w:rFonts w:cstheme="minorHAnsi"/>
          <w:sz w:val="20"/>
          <w:szCs w:val="20"/>
        </w:rPr>
        <w:t xml:space="preserve"> событие по времени: вводим 15:00,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установим яркость: вводим 50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четвёртое</w:t>
      </w:r>
      <w:r w:rsidRPr="00AB5A20">
        <w:rPr>
          <w:rFonts w:cstheme="minorHAnsi"/>
          <w:sz w:val="20"/>
          <w:szCs w:val="20"/>
        </w:rPr>
        <w:t xml:space="preserve"> событие по времени: вводим 1</w:t>
      </w:r>
      <w:r w:rsidR="004C06CF" w:rsidRPr="00AB5A20">
        <w:rPr>
          <w:rFonts w:cstheme="minorHAnsi"/>
          <w:sz w:val="20"/>
          <w:szCs w:val="20"/>
        </w:rPr>
        <w:t>9</w:t>
      </w:r>
      <w:r w:rsidRPr="00AB5A20">
        <w:rPr>
          <w:rFonts w:cstheme="minorHAnsi"/>
          <w:sz w:val="20"/>
          <w:szCs w:val="20"/>
        </w:rPr>
        <w:t>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установим яркость: вводим 00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1A54CD" w:rsidRPr="00AB5A20" w:rsidRDefault="001A54CD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теперь нужно обозначить окончание событий в сутках: вводим время 00:00,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="001F18C0" w:rsidRPr="00AB5A20">
        <w:rPr>
          <w:rFonts w:cstheme="minorHAnsi"/>
          <w:sz w:val="20"/>
          <w:szCs w:val="20"/>
        </w:rPr>
        <w:t>», яркость</w:t>
      </w:r>
      <w:r w:rsidRPr="00AB5A20">
        <w:rPr>
          <w:rFonts w:cstheme="minorHAnsi"/>
          <w:sz w:val="20"/>
          <w:szCs w:val="20"/>
        </w:rPr>
        <w:t>: вводим 00%,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на вопрос «ещё одно время» </w:t>
      </w:r>
      <w:r w:rsidRPr="00AB5A20">
        <w:rPr>
          <w:rFonts w:cstheme="minorHAnsi"/>
          <w:b/>
          <w:sz w:val="20"/>
          <w:szCs w:val="20"/>
        </w:rPr>
        <w:t>не</w:t>
      </w:r>
      <w:r w:rsidRPr="00AB5A20">
        <w:rPr>
          <w:rFonts w:cstheme="minorHAnsi"/>
          <w:sz w:val="20"/>
          <w:szCs w:val="20"/>
        </w:rPr>
        <w:t xml:space="preserve"> соглашаемся, нажав «</w:t>
      </w:r>
      <w:r w:rsidRPr="00AB5A20">
        <w:rPr>
          <w:rFonts w:cstheme="minorHAnsi"/>
          <w:sz w:val="20"/>
          <w:szCs w:val="20"/>
        </w:rPr>
        <w:sym w:font="Wingdings 2" w:char="F0DE"/>
      </w:r>
      <w:r w:rsidRPr="00AB5A20">
        <w:rPr>
          <w:rFonts w:cstheme="minorHAnsi"/>
          <w:sz w:val="20"/>
          <w:szCs w:val="20"/>
        </w:rPr>
        <w:t>»;</w:t>
      </w:r>
    </w:p>
    <w:p w:rsidR="004E7853" w:rsidRPr="00AB5A20" w:rsidRDefault="004C06CF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первая группа записана. </w:t>
      </w:r>
    </w:p>
    <w:p w:rsidR="004C06CF" w:rsidRPr="00AB5A20" w:rsidRDefault="004C06CF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Далее: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одна группа»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введём количество дней – 20;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введём скорость изменения яркости (рассвет и закат);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первое</w:t>
      </w:r>
      <w:r w:rsidRPr="00AB5A20">
        <w:rPr>
          <w:rFonts w:cstheme="minorHAnsi"/>
          <w:sz w:val="20"/>
          <w:szCs w:val="20"/>
        </w:rPr>
        <w:t xml:space="preserve"> событие по времени: вводим 0</w:t>
      </w:r>
      <w:r w:rsidR="00372CB7" w:rsidRPr="00AB5A20">
        <w:rPr>
          <w:rFonts w:cstheme="minorHAnsi"/>
          <w:sz w:val="20"/>
          <w:szCs w:val="20"/>
        </w:rPr>
        <w:t>8</w:t>
      </w:r>
      <w:r w:rsidRPr="00AB5A20">
        <w:rPr>
          <w:rFonts w:cstheme="minorHAnsi"/>
          <w:sz w:val="20"/>
          <w:szCs w:val="20"/>
        </w:rPr>
        <w:t>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установим яркость: вводим </w:t>
      </w:r>
      <w:r w:rsidR="00372CB7" w:rsidRPr="00AB5A20">
        <w:rPr>
          <w:rFonts w:cstheme="minorHAnsi"/>
          <w:sz w:val="20"/>
          <w:szCs w:val="20"/>
        </w:rPr>
        <w:t>3</w:t>
      </w:r>
      <w:r w:rsidRPr="00AB5A20">
        <w:rPr>
          <w:rFonts w:cstheme="minorHAnsi"/>
          <w:sz w:val="20"/>
          <w:szCs w:val="20"/>
        </w:rPr>
        <w:t>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второе</w:t>
      </w:r>
      <w:r w:rsidRPr="00AB5A20">
        <w:rPr>
          <w:rFonts w:cstheme="minorHAnsi"/>
          <w:sz w:val="20"/>
          <w:szCs w:val="20"/>
        </w:rPr>
        <w:t xml:space="preserve"> событие по времени: вводим 1</w:t>
      </w:r>
      <w:r w:rsidR="00372CB7" w:rsidRPr="00AB5A20">
        <w:rPr>
          <w:rFonts w:cstheme="minorHAnsi"/>
          <w:sz w:val="20"/>
          <w:szCs w:val="20"/>
        </w:rPr>
        <w:t>1</w:t>
      </w:r>
      <w:r w:rsidRPr="00AB5A20">
        <w:rPr>
          <w:rFonts w:cstheme="minorHAnsi"/>
          <w:sz w:val="20"/>
          <w:szCs w:val="20"/>
        </w:rPr>
        <w:t>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установим яркость: вводим 00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lastRenderedPageBreak/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третье</w:t>
      </w:r>
      <w:r w:rsidRPr="00AB5A20">
        <w:rPr>
          <w:rFonts w:cstheme="minorHAnsi"/>
          <w:sz w:val="20"/>
          <w:szCs w:val="20"/>
        </w:rPr>
        <w:t xml:space="preserve"> событие по времени: вводим 1</w:t>
      </w:r>
      <w:r w:rsidR="00372CB7" w:rsidRPr="00AB5A20">
        <w:rPr>
          <w:rFonts w:cstheme="minorHAnsi"/>
          <w:sz w:val="20"/>
          <w:szCs w:val="20"/>
        </w:rPr>
        <w:t>2</w:t>
      </w:r>
      <w:r w:rsidRPr="00AB5A20">
        <w:rPr>
          <w:rFonts w:cstheme="minorHAnsi"/>
          <w:sz w:val="20"/>
          <w:szCs w:val="20"/>
        </w:rPr>
        <w:t>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установим яркость: вводим </w:t>
      </w:r>
      <w:r w:rsidR="00372CB7" w:rsidRPr="00AB5A20">
        <w:rPr>
          <w:rFonts w:cstheme="minorHAnsi"/>
          <w:sz w:val="20"/>
          <w:szCs w:val="20"/>
        </w:rPr>
        <w:t>3</w:t>
      </w:r>
      <w:r w:rsidRPr="00AB5A20">
        <w:rPr>
          <w:rFonts w:cstheme="minorHAnsi"/>
          <w:sz w:val="20"/>
          <w:szCs w:val="20"/>
        </w:rPr>
        <w:t>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b/>
          <w:sz w:val="20"/>
          <w:szCs w:val="20"/>
        </w:rPr>
        <w:t>четвёртое</w:t>
      </w:r>
      <w:r w:rsidRPr="00AB5A20">
        <w:rPr>
          <w:rFonts w:cstheme="minorHAnsi"/>
          <w:sz w:val="20"/>
          <w:szCs w:val="20"/>
        </w:rPr>
        <w:t xml:space="preserve"> событие по времени: вводим 1</w:t>
      </w:r>
      <w:r w:rsidR="00372CB7" w:rsidRPr="00AB5A20">
        <w:rPr>
          <w:rFonts w:cstheme="minorHAnsi"/>
          <w:sz w:val="20"/>
          <w:szCs w:val="20"/>
        </w:rPr>
        <w:t>7</w:t>
      </w:r>
      <w:r w:rsidRPr="00AB5A20">
        <w:rPr>
          <w:rFonts w:cstheme="minorHAnsi"/>
          <w:sz w:val="20"/>
          <w:szCs w:val="20"/>
        </w:rPr>
        <w:t>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установим яркость: вводим 00</w:t>
      </w:r>
      <w:r w:rsidR="001F18C0" w:rsidRPr="00AB5A20">
        <w:rPr>
          <w:rFonts w:cstheme="minorHAnsi"/>
          <w:sz w:val="20"/>
          <w:szCs w:val="20"/>
        </w:rPr>
        <w:t>%, затем</w:t>
      </w:r>
      <w:r w:rsidRPr="00AB5A20">
        <w:rPr>
          <w:rFonts w:cstheme="minorHAnsi"/>
          <w:sz w:val="20"/>
          <w:szCs w:val="20"/>
        </w:rPr>
        <w:t xml:space="preserve">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7F6596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на вопрос «ещё одно время» соглашаемся, нажав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теперь нужно обозначить окончание событий в сутках: вводим время 00:00,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="001F18C0" w:rsidRPr="00AB5A20">
        <w:rPr>
          <w:rFonts w:cstheme="minorHAnsi"/>
          <w:sz w:val="20"/>
          <w:szCs w:val="20"/>
        </w:rPr>
        <w:t>», яркость</w:t>
      </w:r>
      <w:r w:rsidRPr="00AB5A20">
        <w:rPr>
          <w:rFonts w:cstheme="minorHAnsi"/>
          <w:sz w:val="20"/>
          <w:szCs w:val="20"/>
        </w:rPr>
        <w:t>: вводим 00%, затем «</w:t>
      </w:r>
      <w:r w:rsidR="001F18C0" w:rsidRPr="00AB5A20">
        <w:rPr>
          <w:rFonts w:cstheme="minorHAnsi"/>
          <w:b/>
          <w:bCs/>
          <w:color w:val="000000"/>
          <w:sz w:val="20"/>
          <w:szCs w:val="20"/>
        </w:rPr>
        <w:t>#</w:t>
      </w:r>
      <w:r w:rsidRPr="00AB5A20">
        <w:rPr>
          <w:rFonts w:cstheme="minorHAnsi"/>
          <w:sz w:val="20"/>
          <w:szCs w:val="20"/>
        </w:rPr>
        <w:t>»;</w:t>
      </w:r>
    </w:p>
    <w:p w:rsidR="004C06CF" w:rsidRPr="00AB5A20" w:rsidRDefault="004C06CF" w:rsidP="0051022B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на вопрос «ещё одно время» </w:t>
      </w:r>
      <w:r w:rsidRPr="00AB5A20">
        <w:rPr>
          <w:rFonts w:cstheme="minorHAnsi"/>
          <w:b/>
          <w:sz w:val="20"/>
          <w:szCs w:val="20"/>
        </w:rPr>
        <w:t>не</w:t>
      </w:r>
      <w:r w:rsidRPr="00AB5A20">
        <w:rPr>
          <w:rFonts w:cstheme="minorHAnsi"/>
          <w:sz w:val="20"/>
          <w:szCs w:val="20"/>
        </w:rPr>
        <w:t xml:space="preserve"> соглашаемся, нажав «</w:t>
      </w:r>
      <w:r w:rsidRPr="00AB5A20">
        <w:rPr>
          <w:rFonts w:cstheme="minorHAnsi"/>
          <w:sz w:val="20"/>
          <w:szCs w:val="20"/>
        </w:rPr>
        <w:sym w:font="Wingdings 2" w:char="F0DE"/>
      </w:r>
      <w:r w:rsidRPr="00AB5A20">
        <w:rPr>
          <w:rFonts w:cstheme="minorHAnsi"/>
          <w:sz w:val="20"/>
          <w:szCs w:val="20"/>
        </w:rPr>
        <w:t>»;</w:t>
      </w:r>
    </w:p>
    <w:p w:rsidR="004E7853" w:rsidRPr="00AB5A20" w:rsidRDefault="00372CB7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вторая</w:t>
      </w:r>
      <w:r w:rsidR="004C06CF" w:rsidRPr="00AB5A20">
        <w:rPr>
          <w:rFonts w:cstheme="minorHAnsi"/>
          <w:sz w:val="20"/>
          <w:szCs w:val="20"/>
        </w:rPr>
        <w:t xml:space="preserve"> группа записана. </w:t>
      </w:r>
    </w:p>
    <w:p w:rsidR="004C06CF" w:rsidRPr="00AB5A20" w:rsidRDefault="004C06CF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Далее:</w:t>
      </w:r>
    </w:p>
    <w:p w:rsidR="00372CB7" w:rsidRPr="00AB5A20" w:rsidRDefault="00372CB7" w:rsidP="0051022B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contextualSpacing w:val="0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на вопрос «ещё одна группа» </w:t>
      </w:r>
      <w:r w:rsidRPr="00AB5A20">
        <w:rPr>
          <w:rFonts w:cstheme="minorHAnsi"/>
          <w:b/>
          <w:sz w:val="20"/>
          <w:szCs w:val="20"/>
        </w:rPr>
        <w:t>не</w:t>
      </w:r>
      <w:r w:rsidRPr="00AB5A20">
        <w:rPr>
          <w:rFonts w:cstheme="minorHAnsi"/>
          <w:sz w:val="20"/>
          <w:szCs w:val="20"/>
        </w:rPr>
        <w:t xml:space="preserve"> соглашаемся, нажав «</w:t>
      </w:r>
      <w:r w:rsidRPr="00AB5A20">
        <w:rPr>
          <w:rFonts w:cstheme="minorHAnsi"/>
          <w:sz w:val="20"/>
          <w:szCs w:val="20"/>
        </w:rPr>
        <w:sym w:font="Wingdings 2" w:char="F0DE"/>
      </w:r>
      <w:r w:rsidRPr="00AB5A20">
        <w:rPr>
          <w:rFonts w:cstheme="minorHAnsi"/>
          <w:sz w:val="20"/>
          <w:szCs w:val="20"/>
        </w:rPr>
        <w:t>»;</w:t>
      </w:r>
    </w:p>
    <w:p w:rsidR="00870580" w:rsidRPr="00AB5A20" w:rsidRDefault="00372CB7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>Далее вводим номер группы</w:t>
      </w:r>
      <w:r w:rsidR="004E7853" w:rsidRPr="00AB5A20">
        <w:rPr>
          <w:rFonts w:cstheme="minorHAnsi"/>
          <w:sz w:val="20"/>
          <w:szCs w:val="20"/>
        </w:rPr>
        <w:t xml:space="preserve">, с которой начать работу – 01, </w:t>
      </w:r>
      <w:r w:rsidRPr="00AB5A20">
        <w:rPr>
          <w:rFonts w:cstheme="minorHAnsi"/>
          <w:sz w:val="20"/>
          <w:szCs w:val="20"/>
        </w:rPr>
        <w:t xml:space="preserve">день работы – 01. </w:t>
      </w:r>
    </w:p>
    <w:p w:rsidR="004E7853" w:rsidRPr="00AB5A20" w:rsidRDefault="004E7853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C21FD6" w:rsidRPr="00AB5A20" w:rsidRDefault="00870580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AB5A20">
        <w:rPr>
          <w:rFonts w:cstheme="minorHAnsi"/>
          <w:sz w:val="20"/>
          <w:szCs w:val="20"/>
        </w:rPr>
        <w:t xml:space="preserve">Программа </w:t>
      </w:r>
      <w:r w:rsidR="00372CB7" w:rsidRPr="00AB5A20">
        <w:rPr>
          <w:rFonts w:cstheme="minorHAnsi"/>
          <w:sz w:val="20"/>
          <w:szCs w:val="20"/>
        </w:rPr>
        <w:t>записана, блок</w:t>
      </w:r>
      <w:r w:rsidR="00422A1B" w:rsidRPr="00AB5A20">
        <w:rPr>
          <w:rFonts w:cstheme="minorHAnsi"/>
          <w:sz w:val="20"/>
          <w:szCs w:val="20"/>
        </w:rPr>
        <w:t xml:space="preserve"> </w:t>
      </w:r>
      <w:r w:rsidR="00372CB7" w:rsidRPr="00AB5A20">
        <w:rPr>
          <w:rFonts w:cstheme="minorHAnsi"/>
          <w:sz w:val="20"/>
          <w:szCs w:val="20"/>
        </w:rPr>
        <w:t xml:space="preserve">начнёт работу </w:t>
      </w:r>
      <w:r w:rsidR="00422A1B" w:rsidRPr="00AB5A20">
        <w:rPr>
          <w:rFonts w:cstheme="minorHAnsi"/>
          <w:sz w:val="20"/>
          <w:szCs w:val="20"/>
        </w:rPr>
        <w:t>по введённому расписанию.</w:t>
      </w:r>
    </w:p>
    <w:p w:rsidR="00C21FD6" w:rsidRDefault="00C21FD6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C21FD6" w:rsidRPr="009768AE" w:rsidRDefault="00C21FD6" w:rsidP="00C21FD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ТРАНСПОРТИРОВКА И ХРАНЕНИЕ</w:t>
      </w:r>
    </w:p>
    <w:p w:rsidR="00C21FD6" w:rsidRPr="009768AE" w:rsidRDefault="00C21FD6" w:rsidP="00C21FD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C21FD6" w:rsidRPr="009768AE" w:rsidRDefault="00C21FD6" w:rsidP="00C21FD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Транспортирование и хранение блока должно соответствовать требованиям ГОСТ 23216.</w:t>
      </w:r>
    </w:p>
    <w:p w:rsidR="00C21FD6" w:rsidRPr="009768AE" w:rsidRDefault="00C21FD6" w:rsidP="00C21FD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Условия транспортирования блока в части воздействия механических нагрузок по группе Л ГОСТ 23216, в части воздействия климатических факторов по группе 5 (ОЖ4) ГОСТ 15150.</w:t>
      </w:r>
    </w:p>
    <w:p w:rsidR="00C21FD6" w:rsidRPr="009768AE" w:rsidRDefault="00C21FD6" w:rsidP="00C21FD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Срок хранения блока – 3 года с момента его изготовления. Условия хранения должны соответствовать условиям 1 (Л) ГОСТ 15150.</w:t>
      </w:r>
    </w:p>
    <w:p w:rsidR="00C21FD6" w:rsidRPr="009768AE" w:rsidRDefault="00C21FD6" w:rsidP="00C21FD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C21FD6" w:rsidRPr="009768AE" w:rsidRDefault="00C21FD6" w:rsidP="00C21FD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УТИЛИЗАЦИЯ</w:t>
      </w:r>
    </w:p>
    <w:p w:rsidR="00C21FD6" w:rsidRPr="00947E5D" w:rsidRDefault="00C21FD6" w:rsidP="00C21FD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C21FD6" w:rsidRPr="00947E5D" w:rsidRDefault="00566E57" w:rsidP="00C21FD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47E5D">
        <w:rPr>
          <w:rFonts w:cstheme="minorHAnsi"/>
          <w:sz w:val="20"/>
          <w:szCs w:val="20"/>
        </w:rPr>
        <w:t>Блок управления</w:t>
      </w:r>
      <w:r w:rsidR="00C21FD6" w:rsidRPr="00947E5D">
        <w:rPr>
          <w:rFonts w:cstheme="minorHAnsi"/>
          <w:sz w:val="20"/>
          <w:szCs w:val="20"/>
        </w:rPr>
        <w:t xml:space="preserve">, утративший свои потребительские свойства, относится к малоопасным отходам – класс опасности IV (ФЗ № 86 от 24.06.1998 «Об отходах производства и потребления»). </w:t>
      </w:r>
      <w:r w:rsidR="00947E5D" w:rsidRPr="00947E5D">
        <w:rPr>
          <w:rFonts w:cstheme="minorHAnsi"/>
          <w:sz w:val="20"/>
          <w:szCs w:val="20"/>
        </w:rPr>
        <w:t xml:space="preserve">Код по </w:t>
      </w:r>
      <w:hyperlink r:id="rId12" w:history="1">
        <w:r w:rsidR="00947E5D" w:rsidRPr="00947E5D">
          <w:rPr>
            <w:rFonts w:cstheme="minorHAnsi"/>
            <w:sz w:val="20"/>
            <w:szCs w:val="20"/>
          </w:rPr>
          <w:t>Федеральному классификационному каталогу отходов</w:t>
        </w:r>
      </w:hyperlink>
      <w:r w:rsidR="00947E5D" w:rsidRPr="00947E5D">
        <w:rPr>
          <w:rFonts w:cstheme="minorHAnsi"/>
          <w:sz w:val="20"/>
          <w:szCs w:val="20"/>
        </w:rPr>
        <w:t xml:space="preserve"> 48111911724.</w:t>
      </w:r>
    </w:p>
    <w:p w:rsidR="00C21FD6" w:rsidRPr="00947E5D" w:rsidRDefault="000B6221" w:rsidP="00C21FD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947E5D">
        <w:rPr>
          <w:rFonts w:cstheme="minorHAnsi"/>
          <w:sz w:val="20"/>
          <w:szCs w:val="20"/>
        </w:rPr>
        <w:t>Блок управления</w:t>
      </w:r>
      <w:r w:rsidR="00C21FD6" w:rsidRPr="00947E5D">
        <w:rPr>
          <w:rFonts w:cstheme="minorHAnsi"/>
          <w:sz w:val="20"/>
          <w:szCs w:val="20"/>
        </w:rPr>
        <w:t xml:space="preserve"> не имеет в своем составе вредных веществ, при его утилизации не используются химические методы, а для процесса сортировки не требуются специальные индивидуальные средства защиты. Порядок утилизации проходит по традиционному принципу переработки твердых бытовых отходов специализированными компаниями.</w:t>
      </w:r>
    </w:p>
    <w:p w:rsidR="007E074E" w:rsidRDefault="007E074E" w:rsidP="00C21F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E449B" w:rsidRDefault="007E449B" w:rsidP="00C21F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E449B" w:rsidRDefault="007E449B" w:rsidP="00C21F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E449B" w:rsidRDefault="007E449B" w:rsidP="00C21F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E449B" w:rsidRPr="00C65EAA" w:rsidRDefault="007E449B" w:rsidP="00C21F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21FD6" w:rsidRPr="009768AE" w:rsidRDefault="00C21FD6" w:rsidP="00C21FD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lastRenderedPageBreak/>
        <w:t>ГАРАНТИИ ИЗГОТОВИТЕЛЯ</w:t>
      </w:r>
    </w:p>
    <w:p w:rsidR="007E449B" w:rsidRPr="009768AE" w:rsidRDefault="007E449B" w:rsidP="00C21FD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622FC" w:rsidRPr="009768AE" w:rsidRDefault="00F622FC" w:rsidP="00F622FC">
      <w:pPr>
        <w:spacing w:after="0" w:line="240" w:lineRule="auto"/>
        <w:ind w:firstLine="284"/>
        <w:contextualSpacing/>
        <w:jc w:val="both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 xml:space="preserve">Гарантийный срок эксплуатации составляет не менее 24 месяцев со дня продажи изделия (при условии соблюдения вышеописанных правил эксплуатации). </w:t>
      </w:r>
    </w:p>
    <w:p w:rsidR="007E074E" w:rsidRPr="009768AE" w:rsidRDefault="00F622FC" w:rsidP="00F622FC">
      <w:pPr>
        <w:tabs>
          <w:tab w:val="left" w:pos="567"/>
        </w:tabs>
        <w:spacing w:after="0" w:line="240" w:lineRule="auto"/>
        <w:ind w:firstLine="284"/>
        <w:rPr>
          <w:rFonts w:eastAsia="Calibri" w:cstheme="minorHAnsi"/>
          <w:sz w:val="20"/>
          <w:szCs w:val="20"/>
        </w:rPr>
      </w:pPr>
      <w:r w:rsidRPr="009768AE">
        <w:rPr>
          <w:rFonts w:eastAsia="Calibri" w:cstheme="minorHAnsi"/>
          <w:sz w:val="20"/>
          <w:szCs w:val="20"/>
        </w:rPr>
        <w:t>Не подлежит замене изделие, имеющее видимые механические повреждения, вышедшее из строя в результате попадания внутрь корпуса посторонних предметов, жидкостей, других материалов и веществ, не предназначенных для контакта с электротехнической продукцией.</w:t>
      </w:r>
    </w:p>
    <w:p w:rsidR="00F622FC" w:rsidRPr="009768AE" w:rsidRDefault="00F622FC" w:rsidP="00F622FC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9768AE" w:rsidRDefault="0051022B" w:rsidP="0051022B">
      <w:pPr>
        <w:tabs>
          <w:tab w:val="left" w:pos="567"/>
        </w:tabs>
        <w:spacing w:after="0" w:line="240" w:lineRule="auto"/>
        <w:ind w:firstLine="284"/>
        <w:jc w:val="center"/>
        <w:rPr>
          <w:rFonts w:cstheme="minorHAnsi"/>
          <w:sz w:val="20"/>
          <w:szCs w:val="20"/>
        </w:rPr>
      </w:pPr>
      <w:r w:rsidRPr="009768AE">
        <w:rPr>
          <w:rFonts w:cstheme="minorHAnsi"/>
          <w:sz w:val="20"/>
          <w:szCs w:val="20"/>
        </w:rPr>
        <w:t>СВИДЕТЕЛЬСТВО О ПРИЕМКЕ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Блок управления</w:t>
      </w:r>
      <w:r w:rsidRPr="0051022B">
        <w:rPr>
          <w:rFonts w:cstheme="minorHAnsi"/>
          <w:sz w:val="20"/>
          <w:szCs w:val="20"/>
        </w:rPr>
        <w:t xml:space="preserve"> изготовлен в соответствии с ТУ и признан годным к эксплуатации. 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Блок управления</w:t>
      </w:r>
      <w:r w:rsidRPr="0051022B">
        <w:rPr>
          <w:rFonts w:cstheme="minorHAnsi"/>
          <w:sz w:val="20"/>
          <w:szCs w:val="20"/>
        </w:rPr>
        <w:t xml:space="preserve"> сертифицирован.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Изготовитель: ООО «Техносвет»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Адрес изготовителя: Россия, 162608, Вологодская обл., г. Череповец, пр-т Победы, д. 85 «Д», оф. 2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Дата изготовления: ________________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Отметка ОТК _________________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 xml:space="preserve">Дата продажи ________________________________________ 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51022B" w:rsidRPr="00E210B5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16"/>
          <w:szCs w:val="16"/>
        </w:rPr>
      </w:pPr>
      <w:r w:rsidRPr="0051022B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E210B5">
        <w:rPr>
          <w:rFonts w:cstheme="minorHAnsi"/>
          <w:sz w:val="20"/>
          <w:szCs w:val="20"/>
        </w:rPr>
        <w:t xml:space="preserve">     </w:t>
      </w:r>
      <w:r w:rsidRPr="0051022B">
        <w:rPr>
          <w:rFonts w:cstheme="minorHAnsi"/>
          <w:sz w:val="20"/>
          <w:szCs w:val="20"/>
        </w:rPr>
        <w:t xml:space="preserve">     </w:t>
      </w:r>
      <w:r w:rsidRPr="00E210B5">
        <w:rPr>
          <w:rFonts w:cstheme="minorHAnsi"/>
          <w:sz w:val="16"/>
          <w:szCs w:val="16"/>
        </w:rPr>
        <w:t xml:space="preserve">Штамп магазина 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>______________________________________________________________________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51022B">
        <w:rPr>
          <w:rFonts w:cstheme="minorHAnsi"/>
          <w:sz w:val="20"/>
          <w:szCs w:val="20"/>
        </w:rPr>
        <w:t xml:space="preserve">Более подробную информацию Вы можете найти на нашем сайте </w:t>
      </w:r>
      <w:hyperlink r:id="rId13" w:history="1">
        <w:r w:rsidRPr="0051022B">
          <w:rPr>
            <w:rFonts w:cstheme="minorHAnsi"/>
            <w:sz w:val="20"/>
            <w:szCs w:val="20"/>
          </w:rPr>
          <w:t>www.ntp-ts.ru</w:t>
        </w:r>
      </w:hyperlink>
      <w:r w:rsidRPr="0051022B">
        <w:rPr>
          <w:rFonts w:cstheme="minorHAnsi"/>
          <w:sz w:val="20"/>
          <w:szCs w:val="20"/>
        </w:rPr>
        <w:t xml:space="preserve"> 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7F5D37" w:rsidRDefault="0051022B" w:rsidP="007F5D37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51022B">
        <w:rPr>
          <w:rFonts w:cstheme="minorHAnsi"/>
          <w:sz w:val="20"/>
          <w:szCs w:val="20"/>
        </w:rPr>
        <w:t xml:space="preserve">Телефон +7 (8202) 490-111, электронная почта: </w:t>
      </w:r>
      <w:r w:rsidR="007F5D37">
        <w:rPr>
          <w:rFonts w:cstheme="minorHAnsi"/>
          <w:sz w:val="18"/>
          <w:szCs w:val="18"/>
        </w:rPr>
        <w:t>info@</w:t>
      </w:r>
      <w:r w:rsidR="007F5D37">
        <w:rPr>
          <w:rFonts w:cstheme="minorHAnsi"/>
          <w:sz w:val="18"/>
          <w:szCs w:val="18"/>
          <w:lang w:val="en-US"/>
        </w:rPr>
        <w:t>tn</w:t>
      </w:r>
      <w:r w:rsidR="007F5D37">
        <w:rPr>
          <w:rFonts w:cstheme="minorHAnsi"/>
          <w:sz w:val="18"/>
          <w:szCs w:val="18"/>
        </w:rPr>
        <w:t>-</w:t>
      </w:r>
      <w:r w:rsidR="007F5D37">
        <w:rPr>
          <w:rFonts w:cstheme="minorHAnsi"/>
          <w:sz w:val="18"/>
          <w:szCs w:val="18"/>
          <w:lang w:val="en-US"/>
        </w:rPr>
        <w:t>svet</w:t>
      </w:r>
      <w:r w:rsidR="007F5D37">
        <w:rPr>
          <w:rFonts w:cstheme="minorHAnsi"/>
          <w:sz w:val="18"/>
          <w:szCs w:val="18"/>
        </w:rPr>
        <w:t>.ru</w:t>
      </w:r>
    </w:p>
    <w:p w:rsidR="0051022B" w:rsidRPr="0051022B" w:rsidRDefault="0051022B" w:rsidP="0051022B">
      <w:pPr>
        <w:tabs>
          <w:tab w:val="left" w:pos="567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bookmarkStart w:id="0" w:name="_GoBack"/>
      <w:bookmarkEnd w:id="0"/>
    </w:p>
    <w:p w:rsidR="0051022B" w:rsidRPr="009E20BF" w:rsidRDefault="0051022B" w:rsidP="0051022B">
      <w:pPr>
        <w:pStyle w:val="a8"/>
        <w:rPr>
          <w:rFonts w:ascii="Times New Roman" w:hAnsi="Times New Roman" w:cs="Times New Roman"/>
          <w:sz w:val="14"/>
          <w:szCs w:val="14"/>
        </w:rPr>
      </w:pPr>
    </w:p>
    <w:p w:rsidR="00981CBE" w:rsidRPr="005A1E73" w:rsidRDefault="004764E7" w:rsidP="00A63382">
      <w:pPr>
        <w:spacing w:after="0" w:line="240" w:lineRule="auto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 xml:space="preserve">   </w:t>
      </w:r>
    </w:p>
    <w:p w:rsidR="00981CBE" w:rsidRPr="005A1E73" w:rsidRDefault="00981CBE" w:rsidP="00A63382">
      <w:pPr>
        <w:spacing w:after="0" w:line="240" w:lineRule="auto"/>
        <w:rPr>
          <w:rFonts w:cstheme="minorHAnsi"/>
          <w:sz w:val="20"/>
          <w:szCs w:val="20"/>
        </w:rPr>
      </w:pPr>
    </w:p>
    <w:p w:rsidR="00981CBE" w:rsidRPr="005A1E73" w:rsidRDefault="004764E7" w:rsidP="00A63382">
      <w:pPr>
        <w:spacing w:after="0" w:line="240" w:lineRule="auto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 xml:space="preserve"> </w:t>
      </w:r>
    </w:p>
    <w:p w:rsidR="004764E7" w:rsidRPr="005A1E73" w:rsidRDefault="004764E7" w:rsidP="00A63382">
      <w:pPr>
        <w:spacing w:after="0" w:line="240" w:lineRule="auto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br w:type="page"/>
      </w:r>
    </w:p>
    <w:p w:rsidR="004764E7" w:rsidRPr="0035133C" w:rsidRDefault="00460CB4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5133C">
        <w:rPr>
          <w:rFonts w:cstheme="minorHAnsi"/>
          <w:sz w:val="20"/>
          <w:szCs w:val="20"/>
        </w:rPr>
        <w:lastRenderedPageBreak/>
        <w:t>ПРИЛОЖЕНИЕ</w:t>
      </w:r>
    </w:p>
    <w:p w:rsidR="00460CB4" w:rsidRPr="00CD3A06" w:rsidRDefault="00460CB4" w:rsidP="00A63382">
      <w:pPr>
        <w:spacing w:after="0" w:line="240" w:lineRule="auto"/>
        <w:jc w:val="center"/>
        <w:rPr>
          <w:rFonts w:cstheme="minorHAnsi"/>
          <w:b/>
          <w:sz w:val="14"/>
          <w:szCs w:val="20"/>
        </w:rPr>
      </w:pPr>
    </w:p>
    <w:p w:rsidR="004764E7" w:rsidRPr="005A1E73" w:rsidRDefault="000E4B15" w:rsidP="00A6338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Памятка по переходу блока управления освещением</w:t>
      </w:r>
      <w:r w:rsidR="004764E7" w:rsidRPr="005A1E73">
        <w:rPr>
          <w:rFonts w:cstheme="minorHAnsi"/>
          <w:b/>
          <w:sz w:val="20"/>
          <w:szCs w:val="20"/>
        </w:rPr>
        <w:t xml:space="preserve"> в различные режимы п</w:t>
      </w:r>
      <w:r w:rsidR="00CD3A06">
        <w:rPr>
          <w:rFonts w:cstheme="minorHAnsi"/>
          <w:b/>
          <w:sz w:val="20"/>
          <w:szCs w:val="20"/>
        </w:rPr>
        <w:t>ри удержании кнопок в течение 3 </w:t>
      </w:r>
      <w:r w:rsidR="004764E7" w:rsidRPr="005A1E73">
        <w:rPr>
          <w:rFonts w:cstheme="minorHAnsi"/>
          <w:b/>
          <w:sz w:val="20"/>
          <w:szCs w:val="20"/>
        </w:rPr>
        <w:t>сек.</w:t>
      </w:r>
    </w:p>
    <w:p w:rsidR="00093832" w:rsidRPr="005A1E73" w:rsidRDefault="00093832" w:rsidP="00A6338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5"/>
        <w:tblW w:w="7083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6095"/>
      </w:tblGrid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981CBE" w:rsidP="00A63382">
            <w:pPr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90420AF" wp14:editId="7E6688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10795</wp:posOffset>
                      </wp:positionV>
                      <wp:extent cx="426720" cy="323850"/>
                      <wp:effectExtent l="19050" t="19050" r="11430" b="19050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20AF" id="Прямоугольник 84" o:spid="_x0000_s1026" style="position:absolute;margin-left:.9pt;margin-top:.85pt;width:33.6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Ввод даты для установки календаря БУ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77DC6A" wp14:editId="284F7D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24130</wp:posOffset>
                      </wp:positionV>
                      <wp:extent cx="424815" cy="323850"/>
                      <wp:effectExtent l="19050" t="19050" r="13335" b="19050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7DC6A" id="Прямоугольник 83" o:spid="_x0000_s1027" style="position:absolute;margin-left:-.15pt;margin-top:1.9pt;width:33.4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Ввод времени для установки часов БУ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D90792B" wp14:editId="7A850D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424815" cy="330200"/>
                      <wp:effectExtent l="19050" t="19050" r="13335" b="1270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3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792B" id="Прямоугольник 82" o:spid="_x0000_s1028" style="position:absolute;margin-left:-.15pt;margin-top:.8pt;width:33.45pt;height:2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3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Ввод  новой программы или корректировка старой программы (расписания   работы БУ)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B8A5DCF" wp14:editId="363DCE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424815" cy="330200"/>
                      <wp:effectExtent l="19050" t="19050" r="13335" b="12700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A5DCF" id="Прямоугольник 81" o:spid="_x0000_s1029" style="position:absolute;margin-left:-.15pt;margin-top:.8pt;width:33.45pt;height:2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Изменение расписания работы БУ на другую группу или день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4866C8" wp14:editId="509BAF9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440055" cy="331470"/>
                      <wp:effectExtent l="19050" t="19050" r="17145" b="11430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66C8" id="Прямоугольник 80" o:spid="_x0000_s1030" style="position:absolute;margin-left:.4pt;margin-top:2.9pt;width:34.65pt;height:26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Перевод режима работы БУ в режим управления освещением от внешних «сухих контактов» реле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09C973D" wp14:editId="7262FC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24815" cy="354330"/>
                      <wp:effectExtent l="19050" t="19050" r="13335" b="26670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973D" id="Прямоугольник 79" o:spid="_x0000_s1031" style="position:absolute;margin-left:-.15pt;margin-top:.85pt;width:33.45pt;height:27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981CBE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Ускорение работы цикла рассвет/закат по увеличению или уменьшению яркости освещения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EC3D39E" wp14:editId="799A31D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-10160</wp:posOffset>
                      </wp:positionV>
                      <wp:extent cx="417830" cy="343535"/>
                      <wp:effectExtent l="19050" t="19050" r="20320" b="18415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3D39E" id="Прямоугольник 78" o:spid="_x0000_s1032" style="position:absolute;margin-left:.9pt;margin-top:-.8pt;width:32.9pt;height:27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Удаление из памяти БУ ранее внесённых данных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093832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99847D" wp14:editId="157C9C6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-3175</wp:posOffset>
                      </wp:positionV>
                      <wp:extent cx="424815" cy="345440"/>
                      <wp:effectExtent l="19050" t="19050" r="13335" b="16510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9847D" id="Прямоугольник 77" o:spid="_x0000_s1033" style="position:absolute;margin-left:.85pt;margin-top:-.25pt;width:33.45pt;height:2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981CBE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Корректировка текущей яркости до следующего события</w:t>
            </w:r>
          </w:p>
        </w:tc>
      </w:tr>
      <w:tr w:rsidR="00093832" w:rsidRPr="005A1E73" w:rsidTr="007E074E">
        <w:trPr>
          <w:trHeight w:val="633"/>
        </w:trPr>
        <w:tc>
          <w:tcPr>
            <w:tcW w:w="988" w:type="dxa"/>
            <w:vAlign w:val="center"/>
          </w:tcPr>
          <w:p w:rsidR="00093832" w:rsidRPr="005A1E73" w:rsidRDefault="00981CBE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B3B253" wp14:editId="65CCB93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451485" cy="338455"/>
                      <wp:effectExtent l="19050" t="19050" r="24765" b="23495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3B253" id="Прямоугольник 76" o:spid="_x0000_s1034" style="position:absolute;margin-left:.9pt;margin-top:.45pt;width:35.55pt;height:26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093832" w:rsidRPr="005A1E73" w:rsidRDefault="00981CBE" w:rsidP="00981CBE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Смена пин-кода</w:t>
            </w:r>
          </w:p>
        </w:tc>
      </w:tr>
      <w:tr w:rsidR="00981CBE" w:rsidRPr="005A1E73" w:rsidTr="007E074E">
        <w:trPr>
          <w:trHeight w:val="633"/>
        </w:trPr>
        <w:tc>
          <w:tcPr>
            <w:tcW w:w="988" w:type="dxa"/>
            <w:vAlign w:val="center"/>
          </w:tcPr>
          <w:p w:rsidR="00981CBE" w:rsidRPr="005A1E73" w:rsidRDefault="00981CBE" w:rsidP="00A63382">
            <w:pPr>
              <w:rPr>
                <w:rFonts w:cstheme="minorHAnsi"/>
                <w:noProof/>
                <w:sz w:val="18"/>
                <w:szCs w:val="18"/>
                <w:lang w:eastAsia="ru-RU"/>
              </w:rPr>
            </w:pPr>
            <w:r w:rsidRPr="005A1E73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9C93456" wp14:editId="66E9C23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10795</wp:posOffset>
                      </wp:positionV>
                      <wp:extent cx="410845" cy="372110"/>
                      <wp:effectExtent l="19050" t="19050" r="27305" b="2794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0EB0" w:rsidRPr="006E740E" w:rsidRDefault="00560EB0" w:rsidP="004764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3456" id="Прямоугольник 75" o:spid="_x0000_s1035" style="position:absolute;margin-left:1.45pt;margin-top:.85pt;width:32.35pt;height:2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" fillcolor="black" strokecolor="#f2f2f2" strokeweight="3pt">
                      <v:shadow color="#7f7f7f" opacity=".5" offset="1pt"/>
                      <v:textbox>
                        <w:txbxContent>
                          <w:p w:rsidR="00560EB0" w:rsidRPr="006E740E" w:rsidRDefault="00560EB0" w:rsidP="004764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981CBE" w:rsidRPr="005A1E73" w:rsidRDefault="00981CBE" w:rsidP="00981CBE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Перевод режима работы БУ в ручной режим управления яркостью, в        зависимости от положения переменного резистора или от внешнего аналогового напряжения 0-10 вольт</w:t>
            </w:r>
          </w:p>
          <w:p w:rsidR="00981CBE" w:rsidRPr="005A1E73" w:rsidRDefault="00981CBE" w:rsidP="00427238">
            <w:pPr>
              <w:jc w:val="both"/>
              <w:rPr>
                <w:rFonts w:cstheme="minorHAnsi"/>
                <w:sz w:val="18"/>
                <w:szCs w:val="18"/>
              </w:rPr>
            </w:pPr>
            <w:r w:rsidRPr="005A1E73">
              <w:rPr>
                <w:rFonts w:cstheme="minorHAnsi"/>
                <w:sz w:val="18"/>
                <w:szCs w:val="18"/>
              </w:rPr>
              <w:t>Возврат БУ в автоматический режим из других режимов управления (ручное от резистора, внешнее 0-10В, сухой контакт)</w:t>
            </w:r>
          </w:p>
        </w:tc>
      </w:tr>
    </w:tbl>
    <w:p w:rsidR="00981CBE" w:rsidRPr="005A1E73" w:rsidRDefault="00981CBE" w:rsidP="00A63382">
      <w:pPr>
        <w:tabs>
          <w:tab w:val="right" w:pos="9356"/>
        </w:tabs>
        <w:spacing w:after="0" w:line="240" w:lineRule="auto"/>
        <w:ind w:left="142" w:firstLine="480"/>
        <w:jc w:val="both"/>
        <w:rPr>
          <w:rFonts w:cstheme="minorHAnsi"/>
          <w:sz w:val="20"/>
          <w:szCs w:val="20"/>
        </w:rPr>
      </w:pPr>
    </w:p>
    <w:p w:rsidR="00372CB7" w:rsidRPr="005A1E73" w:rsidRDefault="00372CB7" w:rsidP="00A507AA">
      <w:pPr>
        <w:tabs>
          <w:tab w:val="right" w:pos="9356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>При кратковременных нажатиях на любую цифровую кнопку происходит отображение времени до следующего переключения яркости, а также отображение всех запрограммированных событий в сутках текущей группы. Выход из этого режима по кнопке «</w:t>
      </w:r>
      <w:r w:rsidRPr="005A1E73">
        <w:rPr>
          <w:rFonts w:cstheme="minorHAnsi"/>
          <w:sz w:val="20"/>
          <w:szCs w:val="20"/>
        </w:rPr>
        <w:sym w:font="Wingdings 2" w:char="F0DE"/>
      </w:r>
      <w:r w:rsidRPr="005A1E73">
        <w:rPr>
          <w:rFonts w:cstheme="minorHAnsi"/>
          <w:sz w:val="20"/>
          <w:szCs w:val="20"/>
        </w:rPr>
        <w:t>» или автоматически после некоторого времени бездействия.</w:t>
      </w:r>
    </w:p>
    <w:p w:rsidR="00372CB7" w:rsidRPr="005A1E73" w:rsidRDefault="00372CB7" w:rsidP="00A63382">
      <w:pPr>
        <w:tabs>
          <w:tab w:val="right" w:pos="9356"/>
        </w:tabs>
        <w:spacing w:after="0" w:line="240" w:lineRule="auto"/>
        <w:ind w:left="142" w:firstLine="480"/>
        <w:rPr>
          <w:rFonts w:cstheme="minorHAnsi"/>
          <w:sz w:val="20"/>
          <w:szCs w:val="20"/>
        </w:rPr>
      </w:pPr>
    </w:p>
    <w:p w:rsidR="00A14464" w:rsidRDefault="004764E7" w:rsidP="00A507AA">
      <w:pPr>
        <w:tabs>
          <w:tab w:val="right" w:pos="9356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5A1E73">
        <w:rPr>
          <w:rFonts w:cstheme="minorHAnsi"/>
          <w:sz w:val="20"/>
          <w:szCs w:val="20"/>
        </w:rPr>
        <w:t xml:space="preserve">4х-значный пин-код: </w:t>
      </w:r>
      <w:r w:rsidRPr="005A1E73">
        <w:rPr>
          <w:rFonts w:cstheme="minorHAnsi"/>
          <w:b/>
          <w:sz w:val="20"/>
          <w:szCs w:val="20"/>
        </w:rPr>
        <w:t>1234</w:t>
      </w:r>
      <w:r w:rsidRPr="005A1E73">
        <w:rPr>
          <w:rFonts w:cstheme="minorHAnsi"/>
          <w:sz w:val="20"/>
          <w:szCs w:val="20"/>
        </w:rPr>
        <w:t>.</w:t>
      </w:r>
    </w:p>
    <w:p w:rsidR="00422A1B" w:rsidRPr="005A1E73" w:rsidRDefault="00422A1B" w:rsidP="00A63382">
      <w:pPr>
        <w:tabs>
          <w:tab w:val="right" w:pos="9356"/>
        </w:tabs>
        <w:spacing w:after="0" w:line="240" w:lineRule="auto"/>
        <w:ind w:firstLine="480"/>
        <w:rPr>
          <w:rFonts w:cstheme="minorHAnsi"/>
          <w:sz w:val="20"/>
          <w:szCs w:val="20"/>
        </w:rPr>
      </w:pPr>
    </w:p>
    <w:sectPr w:rsidR="00422A1B" w:rsidRPr="005A1E73" w:rsidSect="00A51778">
      <w:footerReference w:type="even" r:id="rId14"/>
      <w:footerReference w:type="default" r:id="rId15"/>
      <w:pgSz w:w="8419" w:h="11907" w:orient="landscape" w:code="9"/>
      <w:pgMar w:top="567" w:right="232" w:bottom="567" w:left="567" w:header="709" w:footer="386" w:gutter="284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98" w:rsidRDefault="00E67598" w:rsidP="00D379CB">
      <w:pPr>
        <w:spacing w:after="0" w:line="240" w:lineRule="auto"/>
      </w:pPr>
      <w:r>
        <w:separator/>
      </w:r>
    </w:p>
  </w:endnote>
  <w:endnote w:type="continuationSeparator" w:id="0">
    <w:p w:rsidR="00E67598" w:rsidRDefault="00E67598" w:rsidP="00D3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308893"/>
      <w:docPartObj>
        <w:docPartGallery w:val="Page Numbers (Bottom of Page)"/>
        <w:docPartUnique/>
      </w:docPartObj>
    </w:sdtPr>
    <w:sdtEndPr>
      <w:rPr>
        <w:rFonts w:cstheme="minorHAnsi"/>
        <w:sz w:val="14"/>
      </w:rPr>
    </w:sdtEndPr>
    <w:sdtContent>
      <w:p w:rsidR="00560EB0" w:rsidRPr="00A96A73" w:rsidRDefault="00560EB0">
        <w:pPr>
          <w:pStyle w:val="ab"/>
          <w:rPr>
            <w:rFonts w:cstheme="minorHAnsi"/>
            <w:sz w:val="14"/>
          </w:rPr>
        </w:pPr>
        <w:r w:rsidRPr="00A96A73">
          <w:rPr>
            <w:rFonts w:cstheme="minorHAnsi"/>
            <w:sz w:val="14"/>
          </w:rPr>
          <w:fldChar w:fldCharType="begin"/>
        </w:r>
        <w:r w:rsidRPr="00A96A73">
          <w:rPr>
            <w:rFonts w:cstheme="minorHAnsi"/>
            <w:sz w:val="14"/>
          </w:rPr>
          <w:instrText>PAGE   \* MERGEFORMAT</w:instrText>
        </w:r>
        <w:r w:rsidRPr="00A96A73">
          <w:rPr>
            <w:rFonts w:cstheme="minorHAnsi"/>
            <w:sz w:val="14"/>
          </w:rPr>
          <w:fldChar w:fldCharType="separate"/>
        </w:r>
        <w:r w:rsidR="007F5D37">
          <w:rPr>
            <w:rFonts w:cstheme="minorHAnsi"/>
            <w:noProof/>
            <w:sz w:val="14"/>
          </w:rPr>
          <w:t>14</w:t>
        </w:r>
        <w:r w:rsidRPr="00A96A73">
          <w:rPr>
            <w:rFonts w:cstheme="minorHAnsi"/>
            <w:sz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-371006506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560EB0" w:rsidRPr="00A96A73" w:rsidRDefault="00560EB0">
        <w:pPr>
          <w:pStyle w:val="ab"/>
          <w:jc w:val="right"/>
          <w:rPr>
            <w:rFonts w:cstheme="minorHAnsi"/>
            <w:sz w:val="14"/>
          </w:rPr>
        </w:pPr>
        <w:r w:rsidRPr="00A96A73">
          <w:rPr>
            <w:rFonts w:cstheme="minorHAnsi"/>
            <w:sz w:val="14"/>
          </w:rPr>
          <w:fldChar w:fldCharType="begin"/>
        </w:r>
        <w:r w:rsidRPr="00A96A73">
          <w:rPr>
            <w:rFonts w:cstheme="minorHAnsi"/>
            <w:sz w:val="14"/>
          </w:rPr>
          <w:instrText>PAGE   \* MERGEFORMAT</w:instrText>
        </w:r>
        <w:r w:rsidRPr="00A96A73">
          <w:rPr>
            <w:rFonts w:cstheme="minorHAnsi"/>
            <w:sz w:val="14"/>
          </w:rPr>
          <w:fldChar w:fldCharType="separate"/>
        </w:r>
        <w:r w:rsidR="007F5D37">
          <w:rPr>
            <w:rFonts w:cstheme="minorHAnsi"/>
            <w:noProof/>
            <w:sz w:val="14"/>
          </w:rPr>
          <w:t>13</w:t>
        </w:r>
        <w:r w:rsidRPr="00A96A73">
          <w:rPr>
            <w:rFonts w:cstheme="minorHAnsi"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98" w:rsidRDefault="00E67598" w:rsidP="00D379CB">
      <w:pPr>
        <w:spacing w:after="0" w:line="240" w:lineRule="auto"/>
      </w:pPr>
      <w:r>
        <w:separator/>
      </w:r>
    </w:p>
  </w:footnote>
  <w:footnote w:type="continuationSeparator" w:id="0">
    <w:p w:rsidR="00E67598" w:rsidRDefault="00E67598" w:rsidP="00D3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532B"/>
    <w:multiLevelType w:val="hybridMultilevel"/>
    <w:tmpl w:val="7436C99A"/>
    <w:lvl w:ilvl="0" w:tplc="336E59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AAA59D7"/>
    <w:multiLevelType w:val="hybridMultilevel"/>
    <w:tmpl w:val="5B84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63CA"/>
    <w:multiLevelType w:val="hybridMultilevel"/>
    <w:tmpl w:val="5A0A9C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964"/>
    <w:multiLevelType w:val="hybridMultilevel"/>
    <w:tmpl w:val="67209BE4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956"/>
    <w:multiLevelType w:val="hybridMultilevel"/>
    <w:tmpl w:val="EBE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16F8"/>
    <w:multiLevelType w:val="hybridMultilevel"/>
    <w:tmpl w:val="E606F4C8"/>
    <w:lvl w:ilvl="0" w:tplc="F27E73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433784"/>
    <w:multiLevelType w:val="hybridMultilevel"/>
    <w:tmpl w:val="3682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1FDE"/>
    <w:multiLevelType w:val="hybridMultilevel"/>
    <w:tmpl w:val="8902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5FD1"/>
    <w:multiLevelType w:val="hybridMultilevel"/>
    <w:tmpl w:val="4A1C68F8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5EE1"/>
    <w:multiLevelType w:val="hybridMultilevel"/>
    <w:tmpl w:val="59C2BBFE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4EC4"/>
    <w:multiLevelType w:val="hybridMultilevel"/>
    <w:tmpl w:val="45F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A6889"/>
    <w:multiLevelType w:val="hybridMultilevel"/>
    <w:tmpl w:val="12B4F072"/>
    <w:lvl w:ilvl="0" w:tplc="440253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8EA1C18"/>
    <w:multiLevelType w:val="hybridMultilevel"/>
    <w:tmpl w:val="D3EC8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D0906"/>
    <w:multiLevelType w:val="hybridMultilevel"/>
    <w:tmpl w:val="57DAD39A"/>
    <w:lvl w:ilvl="0" w:tplc="C3EE30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143060"/>
    <w:multiLevelType w:val="hybridMultilevel"/>
    <w:tmpl w:val="7436C99A"/>
    <w:lvl w:ilvl="0" w:tplc="336E59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408B4963"/>
    <w:multiLevelType w:val="hybridMultilevel"/>
    <w:tmpl w:val="9C7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C28CC"/>
    <w:multiLevelType w:val="hybridMultilevel"/>
    <w:tmpl w:val="94482242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4B59"/>
    <w:multiLevelType w:val="hybridMultilevel"/>
    <w:tmpl w:val="D600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930D6"/>
    <w:multiLevelType w:val="hybridMultilevel"/>
    <w:tmpl w:val="3F32B9FA"/>
    <w:lvl w:ilvl="0" w:tplc="58309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812A83"/>
    <w:multiLevelType w:val="hybridMultilevel"/>
    <w:tmpl w:val="6134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641DD"/>
    <w:multiLevelType w:val="hybridMultilevel"/>
    <w:tmpl w:val="F8D24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27CDB"/>
    <w:multiLevelType w:val="hybridMultilevel"/>
    <w:tmpl w:val="86C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87EAD"/>
    <w:multiLevelType w:val="hybridMultilevel"/>
    <w:tmpl w:val="1E32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551DE"/>
    <w:multiLevelType w:val="hybridMultilevel"/>
    <w:tmpl w:val="2CFC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5DF"/>
    <w:multiLevelType w:val="hybridMultilevel"/>
    <w:tmpl w:val="7910DED8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C2D85"/>
    <w:multiLevelType w:val="hybridMultilevel"/>
    <w:tmpl w:val="73A87FD4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42590"/>
    <w:multiLevelType w:val="hybridMultilevel"/>
    <w:tmpl w:val="E10C3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4E48"/>
    <w:multiLevelType w:val="hybridMultilevel"/>
    <w:tmpl w:val="EC76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2F22"/>
    <w:multiLevelType w:val="hybridMultilevel"/>
    <w:tmpl w:val="56B6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75FD1"/>
    <w:multiLevelType w:val="hybridMultilevel"/>
    <w:tmpl w:val="3B383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10BCC"/>
    <w:multiLevelType w:val="hybridMultilevel"/>
    <w:tmpl w:val="7A58DD4A"/>
    <w:lvl w:ilvl="0" w:tplc="41D288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50C31"/>
    <w:multiLevelType w:val="hybridMultilevel"/>
    <w:tmpl w:val="DC7ACD0C"/>
    <w:lvl w:ilvl="0" w:tplc="BF6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F713FE"/>
    <w:multiLevelType w:val="hybridMultilevel"/>
    <w:tmpl w:val="3E468B2C"/>
    <w:lvl w:ilvl="0" w:tplc="AAC494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B719F"/>
    <w:multiLevelType w:val="hybridMultilevel"/>
    <w:tmpl w:val="7A4E953C"/>
    <w:lvl w:ilvl="0" w:tplc="C0F8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81E33"/>
    <w:multiLevelType w:val="hybridMultilevel"/>
    <w:tmpl w:val="9092BA7E"/>
    <w:lvl w:ilvl="0" w:tplc="FFB41F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442661"/>
    <w:multiLevelType w:val="hybridMultilevel"/>
    <w:tmpl w:val="0BAC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19"/>
  </w:num>
  <w:num w:numId="4">
    <w:abstractNumId w:val="2"/>
  </w:num>
  <w:num w:numId="5">
    <w:abstractNumId w:val="28"/>
  </w:num>
  <w:num w:numId="6">
    <w:abstractNumId w:val="7"/>
  </w:num>
  <w:num w:numId="7">
    <w:abstractNumId w:val="27"/>
  </w:num>
  <w:num w:numId="8">
    <w:abstractNumId w:val="22"/>
  </w:num>
  <w:num w:numId="9">
    <w:abstractNumId w:val="17"/>
  </w:num>
  <w:num w:numId="10">
    <w:abstractNumId w:val="29"/>
  </w:num>
  <w:num w:numId="11">
    <w:abstractNumId w:val="26"/>
  </w:num>
  <w:num w:numId="12">
    <w:abstractNumId w:val="20"/>
  </w:num>
  <w:num w:numId="13">
    <w:abstractNumId w:val="12"/>
  </w:num>
  <w:num w:numId="14">
    <w:abstractNumId w:val="32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  <w:num w:numId="19">
    <w:abstractNumId w:val="34"/>
  </w:num>
  <w:num w:numId="20">
    <w:abstractNumId w:val="5"/>
  </w:num>
  <w:num w:numId="21">
    <w:abstractNumId w:val="18"/>
  </w:num>
  <w:num w:numId="22">
    <w:abstractNumId w:val="23"/>
  </w:num>
  <w:num w:numId="23">
    <w:abstractNumId w:val="4"/>
  </w:num>
  <w:num w:numId="24">
    <w:abstractNumId w:val="10"/>
  </w:num>
  <w:num w:numId="25">
    <w:abstractNumId w:val="30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6"/>
  </w:num>
  <w:num w:numId="31">
    <w:abstractNumId w:val="25"/>
  </w:num>
  <w:num w:numId="32">
    <w:abstractNumId w:val="3"/>
  </w:num>
  <w:num w:numId="33">
    <w:abstractNumId w:val="24"/>
  </w:num>
  <w:num w:numId="34">
    <w:abstractNumId w:val="33"/>
  </w:num>
  <w:num w:numId="35">
    <w:abstractNumId w:val="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bookFoldPrinting/>
  <w:bookFoldPrintingSheets w:val="2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55"/>
    <w:rsid w:val="00010999"/>
    <w:rsid w:val="000119B5"/>
    <w:rsid w:val="00011FE0"/>
    <w:rsid w:val="0003273B"/>
    <w:rsid w:val="00036C7E"/>
    <w:rsid w:val="00036FC7"/>
    <w:rsid w:val="00037ADC"/>
    <w:rsid w:val="00046BC7"/>
    <w:rsid w:val="0006485F"/>
    <w:rsid w:val="00093832"/>
    <w:rsid w:val="00093FA8"/>
    <w:rsid w:val="000A18D2"/>
    <w:rsid w:val="000A3069"/>
    <w:rsid w:val="000A3D2B"/>
    <w:rsid w:val="000B49CC"/>
    <w:rsid w:val="000B6221"/>
    <w:rsid w:val="000D3E37"/>
    <w:rsid w:val="000D7E50"/>
    <w:rsid w:val="000E4B15"/>
    <w:rsid w:val="000F25E7"/>
    <w:rsid w:val="000F28E8"/>
    <w:rsid w:val="000F51BD"/>
    <w:rsid w:val="000F6139"/>
    <w:rsid w:val="00100DDE"/>
    <w:rsid w:val="00105768"/>
    <w:rsid w:val="00113CC0"/>
    <w:rsid w:val="00133314"/>
    <w:rsid w:val="00133BD8"/>
    <w:rsid w:val="00143C00"/>
    <w:rsid w:val="0014772A"/>
    <w:rsid w:val="00156997"/>
    <w:rsid w:val="00163971"/>
    <w:rsid w:val="001655F1"/>
    <w:rsid w:val="00166FED"/>
    <w:rsid w:val="00177528"/>
    <w:rsid w:val="001775F9"/>
    <w:rsid w:val="0018462B"/>
    <w:rsid w:val="0018494A"/>
    <w:rsid w:val="00184D0C"/>
    <w:rsid w:val="00193626"/>
    <w:rsid w:val="001A0769"/>
    <w:rsid w:val="001A54CD"/>
    <w:rsid w:val="001A6C5C"/>
    <w:rsid w:val="001B15F1"/>
    <w:rsid w:val="001B5FB9"/>
    <w:rsid w:val="001C195D"/>
    <w:rsid w:val="001D2D4E"/>
    <w:rsid w:val="001E3570"/>
    <w:rsid w:val="001F18C0"/>
    <w:rsid w:val="001F462B"/>
    <w:rsid w:val="0020307E"/>
    <w:rsid w:val="00203185"/>
    <w:rsid w:val="002040E6"/>
    <w:rsid w:val="002102C6"/>
    <w:rsid w:val="002122DB"/>
    <w:rsid w:val="00214BF0"/>
    <w:rsid w:val="00215A21"/>
    <w:rsid w:val="00223A35"/>
    <w:rsid w:val="00223A86"/>
    <w:rsid w:val="0022488E"/>
    <w:rsid w:val="00226AC1"/>
    <w:rsid w:val="00237676"/>
    <w:rsid w:val="002466F1"/>
    <w:rsid w:val="00250B25"/>
    <w:rsid w:val="002605E8"/>
    <w:rsid w:val="002614B0"/>
    <w:rsid w:val="00271368"/>
    <w:rsid w:val="00275CA4"/>
    <w:rsid w:val="002856BD"/>
    <w:rsid w:val="0028706E"/>
    <w:rsid w:val="00287BB8"/>
    <w:rsid w:val="002A00F5"/>
    <w:rsid w:val="002B0A19"/>
    <w:rsid w:val="002B1189"/>
    <w:rsid w:val="002D0BB3"/>
    <w:rsid w:val="002D1CD8"/>
    <w:rsid w:val="002D21DD"/>
    <w:rsid w:val="002E0B54"/>
    <w:rsid w:val="0030332A"/>
    <w:rsid w:val="0030773F"/>
    <w:rsid w:val="003077CD"/>
    <w:rsid w:val="00311F30"/>
    <w:rsid w:val="0031250E"/>
    <w:rsid w:val="00315E8A"/>
    <w:rsid w:val="003164D3"/>
    <w:rsid w:val="0033078A"/>
    <w:rsid w:val="00336331"/>
    <w:rsid w:val="0034038F"/>
    <w:rsid w:val="0034528A"/>
    <w:rsid w:val="0035133C"/>
    <w:rsid w:val="00353941"/>
    <w:rsid w:val="003627C4"/>
    <w:rsid w:val="00365618"/>
    <w:rsid w:val="00366EAF"/>
    <w:rsid w:val="00372CB7"/>
    <w:rsid w:val="003775DD"/>
    <w:rsid w:val="00381980"/>
    <w:rsid w:val="0038252F"/>
    <w:rsid w:val="00385172"/>
    <w:rsid w:val="003860AD"/>
    <w:rsid w:val="00386FE7"/>
    <w:rsid w:val="003924DC"/>
    <w:rsid w:val="0039458A"/>
    <w:rsid w:val="003A0BDC"/>
    <w:rsid w:val="003A24AF"/>
    <w:rsid w:val="003A38D5"/>
    <w:rsid w:val="003A6585"/>
    <w:rsid w:val="003A7F56"/>
    <w:rsid w:val="003B1A29"/>
    <w:rsid w:val="003B5992"/>
    <w:rsid w:val="003B6AF5"/>
    <w:rsid w:val="003C11D3"/>
    <w:rsid w:val="003C6448"/>
    <w:rsid w:val="003C71DC"/>
    <w:rsid w:val="003D2485"/>
    <w:rsid w:val="003D57F0"/>
    <w:rsid w:val="003D62C2"/>
    <w:rsid w:val="003D674E"/>
    <w:rsid w:val="003F2B99"/>
    <w:rsid w:val="00415393"/>
    <w:rsid w:val="00422A1B"/>
    <w:rsid w:val="00424BC1"/>
    <w:rsid w:val="00427238"/>
    <w:rsid w:val="0044345C"/>
    <w:rsid w:val="00460CB4"/>
    <w:rsid w:val="004625BA"/>
    <w:rsid w:val="00463AB2"/>
    <w:rsid w:val="00465D84"/>
    <w:rsid w:val="0046777A"/>
    <w:rsid w:val="00471B37"/>
    <w:rsid w:val="004739AE"/>
    <w:rsid w:val="00473B3E"/>
    <w:rsid w:val="004764E7"/>
    <w:rsid w:val="004839AD"/>
    <w:rsid w:val="00485BAC"/>
    <w:rsid w:val="0048733B"/>
    <w:rsid w:val="004932E0"/>
    <w:rsid w:val="00497503"/>
    <w:rsid w:val="004A6810"/>
    <w:rsid w:val="004C06CF"/>
    <w:rsid w:val="004C1963"/>
    <w:rsid w:val="004C61D3"/>
    <w:rsid w:val="004C74DC"/>
    <w:rsid w:val="004D211D"/>
    <w:rsid w:val="004D3A45"/>
    <w:rsid w:val="004E0C29"/>
    <w:rsid w:val="004E642B"/>
    <w:rsid w:val="004E7853"/>
    <w:rsid w:val="004F0050"/>
    <w:rsid w:val="004F67AF"/>
    <w:rsid w:val="004F7620"/>
    <w:rsid w:val="005036BE"/>
    <w:rsid w:val="00506694"/>
    <w:rsid w:val="0051022B"/>
    <w:rsid w:val="005203EC"/>
    <w:rsid w:val="00526075"/>
    <w:rsid w:val="00526902"/>
    <w:rsid w:val="00540873"/>
    <w:rsid w:val="00541FE8"/>
    <w:rsid w:val="00543B74"/>
    <w:rsid w:val="00546158"/>
    <w:rsid w:val="00552F75"/>
    <w:rsid w:val="005574C4"/>
    <w:rsid w:val="00557EBE"/>
    <w:rsid w:val="00560EB0"/>
    <w:rsid w:val="005658D4"/>
    <w:rsid w:val="00566E57"/>
    <w:rsid w:val="00571E77"/>
    <w:rsid w:val="00573DAB"/>
    <w:rsid w:val="00581573"/>
    <w:rsid w:val="00586967"/>
    <w:rsid w:val="00587C4F"/>
    <w:rsid w:val="00590CB8"/>
    <w:rsid w:val="0059549B"/>
    <w:rsid w:val="005A0944"/>
    <w:rsid w:val="005A1E73"/>
    <w:rsid w:val="005A1FAE"/>
    <w:rsid w:val="005A3E8A"/>
    <w:rsid w:val="005A63FC"/>
    <w:rsid w:val="005A7E7E"/>
    <w:rsid w:val="005B1DDF"/>
    <w:rsid w:val="005B2FA2"/>
    <w:rsid w:val="005B3468"/>
    <w:rsid w:val="005B5642"/>
    <w:rsid w:val="005B5C38"/>
    <w:rsid w:val="005D5411"/>
    <w:rsid w:val="005E6365"/>
    <w:rsid w:val="005E6569"/>
    <w:rsid w:val="005F3521"/>
    <w:rsid w:val="006016D8"/>
    <w:rsid w:val="006174F4"/>
    <w:rsid w:val="00625DFA"/>
    <w:rsid w:val="00626B6B"/>
    <w:rsid w:val="00627C10"/>
    <w:rsid w:val="006352ED"/>
    <w:rsid w:val="00635CA9"/>
    <w:rsid w:val="00644CD2"/>
    <w:rsid w:val="006668E8"/>
    <w:rsid w:val="00671447"/>
    <w:rsid w:val="006718A5"/>
    <w:rsid w:val="00671FCA"/>
    <w:rsid w:val="00674723"/>
    <w:rsid w:val="00677591"/>
    <w:rsid w:val="00683B09"/>
    <w:rsid w:val="006909B2"/>
    <w:rsid w:val="0069238A"/>
    <w:rsid w:val="006974F9"/>
    <w:rsid w:val="00697E3F"/>
    <w:rsid w:val="006B284B"/>
    <w:rsid w:val="006B3AD7"/>
    <w:rsid w:val="006C0733"/>
    <w:rsid w:val="006D3320"/>
    <w:rsid w:val="006D493C"/>
    <w:rsid w:val="006E4E29"/>
    <w:rsid w:val="006F33EE"/>
    <w:rsid w:val="006F406D"/>
    <w:rsid w:val="006F6E52"/>
    <w:rsid w:val="00704009"/>
    <w:rsid w:val="00706BD4"/>
    <w:rsid w:val="00710E5D"/>
    <w:rsid w:val="00711231"/>
    <w:rsid w:val="00712BB6"/>
    <w:rsid w:val="00714793"/>
    <w:rsid w:val="00714B33"/>
    <w:rsid w:val="00714BBE"/>
    <w:rsid w:val="007246DB"/>
    <w:rsid w:val="00725551"/>
    <w:rsid w:val="00727874"/>
    <w:rsid w:val="00735FB1"/>
    <w:rsid w:val="00736752"/>
    <w:rsid w:val="00750C0D"/>
    <w:rsid w:val="00751ED3"/>
    <w:rsid w:val="00752910"/>
    <w:rsid w:val="00756ED4"/>
    <w:rsid w:val="00763C28"/>
    <w:rsid w:val="0077179E"/>
    <w:rsid w:val="00773222"/>
    <w:rsid w:val="0077787F"/>
    <w:rsid w:val="00793D53"/>
    <w:rsid w:val="00797A2C"/>
    <w:rsid w:val="007B0D47"/>
    <w:rsid w:val="007C24C8"/>
    <w:rsid w:val="007C311F"/>
    <w:rsid w:val="007E02F6"/>
    <w:rsid w:val="007E074E"/>
    <w:rsid w:val="007E2C0D"/>
    <w:rsid w:val="007E3171"/>
    <w:rsid w:val="007E449B"/>
    <w:rsid w:val="007E68FE"/>
    <w:rsid w:val="007E7528"/>
    <w:rsid w:val="007F0171"/>
    <w:rsid w:val="007F1348"/>
    <w:rsid w:val="007F5D37"/>
    <w:rsid w:val="007F6596"/>
    <w:rsid w:val="00805768"/>
    <w:rsid w:val="0081310E"/>
    <w:rsid w:val="008159C5"/>
    <w:rsid w:val="00816C9E"/>
    <w:rsid w:val="008262CF"/>
    <w:rsid w:val="008279ED"/>
    <w:rsid w:val="00857882"/>
    <w:rsid w:val="00863624"/>
    <w:rsid w:val="00870580"/>
    <w:rsid w:val="00871CAF"/>
    <w:rsid w:val="00871FA1"/>
    <w:rsid w:val="00877342"/>
    <w:rsid w:val="00880C72"/>
    <w:rsid w:val="008905A2"/>
    <w:rsid w:val="008972BC"/>
    <w:rsid w:val="008B2958"/>
    <w:rsid w:val="008C252A"/>
    <w:rsid w:val="008C6D5C"/>
    <w:rsid w:val="008E1144"/>
    <w:rsid w:val="008E1BEE"/>
    <w:rsid w:val="008E34DA"/>
    <w:rsid w:val="008F1288"/>
    <w:rsid w:val="008F2729"/>
    <w:rsid w:val="008F4716"/>
    <w:rsid w:val="009072C7"/>
    <w:rsid w:val="00913E84"/>
    <w:rsid w:val="00915E50"/>
    <w:rsid w:val="00921F6B"/>
    <w:rsid w:val="009338F4"/>
    <w:rsid w:val="0094379B"/>
    <w:rsid w:val="00947E5D"/>
    <w:rsid w:val="00960171"/>
    <w:rsid w:val="00966446"/>
    <w:rsid w:val="009768AE"/>
    <w:rsid w:val="00981CBE"/>
    <w:rsid w:val="00983355"/>
    <w:rsid w:val="009A35B4"/>
    <w:rsid w:val="009A41CE"/>
    <w:rsid w:val="009A633D"/>
    <w:rsid w:val="009B0C9A"/>
    <w:rsid w:val="009B67A1"/>
    <w:rsid w:val="009B7955"/>
    <w:rsid w:val="009C0C11"/>
    <w:rsid w:val="009C6C1B"/>
    <w:rsid w:val="009C6D59"/>
    <w:rsid w:val="009E53D5"/>
    <w:rsid w:val="009E6A69"/>
    <w:rsid w:val="009E6E46"/>
    <w:rsid w:val="00A02E13"/>
    <w:rsid w:val="00A044E8"/>
    <w:rsid w:val="00A12856"/>
    <w:rsid w:val="00A14451"/>
    <w:rsid w:val="00A14464"/>
    <w:rsid w:val="00A40483"/>
    <w:rsid w:val="00A507AA"/>
    <w:rsid w:val="00A51778"/>
    <w:rsid w:val="00A54D8F"/>
    <w:rsid w:val="00A61516"/>
    <w:rsid w:val="00A62DC2"/>
    <w:rsid w:val="00A63290"/>
    <w:rsid w:val="00A63382"/>
    <w:rsid w:val="00A85457"/>
    <w:rsid w:val="00A96A73"/>
    <w:rsid w:val="00AA0150"/>
    <w:rsid w:val="00AA08F7"/>
    <w:rsid w:val="00AA0D48"/>
    <w:rsid w:val="00AA43FB"/>
    <w:rsid w:val="00AB009E"/>
    <w:rsid w:val="00AB5A20"/>
    <w:rsid w:val="00AB61D2"/>
    <w:rsid w:val="00AC7E15"/>
    <w:rsid w:val="00AD0F42"/>
    <w:rsid w:val="00AD2ECF"/>
    <w:rsid w:val="00AD6B24"/>
    <w:rsid w:val="00AE0C3B"/>
    <w:rsid w:val="00AE332C"/>
    <w:rsid w:val="00AF109B"/>
    <w:rsid w:val="00AF496E"/>
    <w:rsid w:val="00AF5F43"/>
    <w:rsid w:val="00B05E2C"/>
    <w:rsid w:val="00B12498"/>
    <w:rsid w:val="00B20CF1"/>
    <w:rsid w:val="00B22C8A"/>
    <w:rsid w:val="00B27EF6"/>
    <w:rsid w:val="00B32BF0"/>
    <w:rsid w:val="00B32F56"/>
    <w:rsid w:val="00B422AE"/>
    <w:rsid w:val="00B62E0C"/>
    <w:rsid w:val="00B64D37"/>
    <w:rsid w:val="00B6564B"/>
    <w:rsid w:val="00B65FD3"/>
    <w:rsid w:val="00B7176C"/>
    <w:rsid w:val="00B74F66"/>
    <w:rsid w:val="00B75210"/>
    <w:rsid w:val="00B77B93"/>
    <w:rsid w:val="00B814CE"/>
    <w:rsid w:val="00B823F1"/>
    <w:rsid w:val="00B8315A"/>
    <w:rsid w:val="00B838A7"/>
    <w:rsid w:val="00B977B9"/>
    <w:rsid w:val="00BA3BB5"/>
    <w:rsid w:val="00BA497F"/>
    <w:rsid w:val="00BA7FA8"/>
    <w:rsid w:val="00BB0F3A"/>
    <w:rsid w:val="00BB292B"/>
    <w:rsid w:val="00BC0030"/>
    <w:rsid w:val="00BC3DAA"/>
    <w:rsid w:val="00BE7996"/>
    <w:rsid w:val="00BF2BD8"/>
    <w:rsid w:val="00C03A0B"/>
    <w:rsid w:val="00C06232"/>
    <w:rsid w:val="00C21578"/>
    <w:rsid w:val="00C21FD6"/>
    <w:rsid w:val="00C25FCB"/>
    <w:rsid w:val="00C27F9C"/>
    <w:rsid w:val="00C30309"/>
    <w:rsid w:val="00C363EE"/>
    <w:rsid w:val="00C43666"/>
    <w:rsid w:val="00C52991"/>
    <w:rsid w:val="00C55CB2"/>
    <w:rsid w:val="00C57666"/>
    <w:rsid w:val="00C62F02"/>
    <w:rsid w:val="00C639A8"/>
    <w:rsid w:val="00C65EAA"/>
    <w:rsid w:val="00C65EB6"/>
    <w:rsid w:val="00C71A1C"/>
    <w:rsid w:val="00C73A2F"/>
    <w:rsid w:val="00C8447B"/>
    <w:rsid w:val="00C85773"/>
    <w:rsid w:val="00C950D7"/>
    <w:rsid w:val="00CA257F"/>
    <w:rsid w:val="00CA52D1"/>
    <w:rsid w:val="00CB51AC"/>
    <w:rsid w:val="00CB6C48"/>
    <w:rsid w:val="00CC28F6"/>
    <w:rsid w:val="00CD3A06"/>
    <w:rsid w:val="00CD480C"/>
    <w:rsid w:val="00CD4D25"/>
    <w:rsid w:val="00CE039D"/>
    <w:rsid w:val="00CE63BC"/>
    <w:rsid w:val="00CF1032"/>
    <w:rsid w:val="00CF2783"/>
    <w:rsid w:val="00CF3232"/>
    <w:rsid w:val="00D0004C"/>
    <w:rsid w:val="00D0170C"/>
    <w:rsid w:val="00D03CE4"/>
    <w:rsid w:val="00D05342"/>
    <w:rsid w:val="00D230F5"/>
    <w:rsid w:val="00D379CB"/>
    <w:rsid w:val="00D46A88"/>
    <w:rsid w:val="00D47F5B"/>
    <w:rsid w:val="00D50596"/>
    <w:rsid w:val="00D51C09"/>
    <w:rsid w:val="00D9176B"/>
    <w:rsid w:val="00DA2DCF"/>
    <w:rsid w:val="00DA564D"/>
    <w:rsid w:val="00DA6584"/>
    <w:rsid w:val="00DB112B"/>
    <w:rsid w:val="00DB1FC5"/>
    <w:rsid w:val="00DB2D28"/>
    <w:rsid w:val="00DB3D88"/>
    <w:rsid w:val="00DC5F18"/>
    <w:rsid w:val="00DD1FB1"/>
    <w:rsid w:val="00DD23E8"/>
    <w:rsid w:val="00DD4F42"/>
    <w:rsid w:val="00DD5A6B"/>
    <w:rsid w:val="00DE2FF7"/>
    <w:rsid w:val="00DE4C44"/>
    <w:rsid w:val="00DF2E25"/>
    <w:rsid w:val="00DF3B18"/>
    <w:rsid w:val="00DF57FF"/>
    <w:rsid w:val="00E05115"/>
    <w:rsid w:val="00E0534A"/>
    <w:rsid w:val="00E071A9"/>
    <w:rsid w:val="00E107A1"/>
    <w:rsid w:val="00E210B5"/>
    <w:rsid w:val="00E2163F"/>
    <w:rsid w:val="00E27E60"/>
    <w:rsid w:val="00E43B15"/>
    <w:rsid w:val="00E4684E"/>
    <w:rsid w:val="00E67598"/>
    <w:rsid w:val="00E71D59"/>
    <w:rsid w:val="00E752F6"/>
    <w:rsid w:val="00E763B1"/>
    <w:rsid w:val="00E8289F"/>
    <w:rsid w:val="00E9550F"/>
    <w:rsid w:val="00EA2D58"/>
    <w:rsid w:val="00EA2E14"/>
    <w:rsid w:val="00EB5274"/>
    <w:rsid w:val="00EC23AD"/>
    <w:rsid w:val="00EC2CE0"/>
    <w:rsid w:val="00EC6E6D"/>
    <w:rsid w:val="00ED6B53"/>
    <w:rsid w:val="00EE6634"/>
    <w:rsid w:val="00EE769C"/>
    <w:rsid w:val="00EF01F4"/>
    <w:rsid w:val="00F05791"/>
    <w:rsid w:val="00F145C7"/>
    <w:rsid w:val="00F156F3"/>
    <w:rsid w:val="00F16936"/>
    <w:rsid w:val="00F2576D"/>
    <w:rsid w:val="00F26B06"/>
    <w:rsid w:val="00F3468D"/>
    <w:rsid w:val="00F37357"/>
    <w:rsid w:val="00F51D61"/>
    <w:rsid w:val="00F607E9"/>
    <w:rsid w:val="00F622FC"/>
    <w:rsid w:val="00F62B07"/>
    <w:rsid w:val="00F657C1"/>
    <w:rsid w:val="00F7117D"/>
    <w:rsid w:val="00F719F4"/>
    <w:rsid w:val="00F8395F"/>
    <w:rsid w:val="00F851E8"/>
    <w:rsid w:val="00F853BF"/>
    <w:rsid w:val="00FA2C83"/>
    <w:rsid w:val="00FB0543"/>
    <w:rsid w:val="00FB21C0"/>
    <w:rsid w:val="00FB2ED2"/>
    <w:rsid w:val="00FB5CA8"/>
    <w:rsid w:val="00FC4843"/>
    <w:rsid w:val="00FD05AD"/>
    <w:rsid w:val="00FE31D0"/>
    <w:rsid w:val="00FE580B"/>
    <w:rsid w:val="00FE63ED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8DCB817-2BA7-4FD1-BE44-0397E3EA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67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4B33"/>
    <w:pPr>
      <w:ind w:left="720"/>
      <w:contextualSpacing/>
    </w:pPr>
  </w:style>
  <w:style w:type="table" w:styleId="a5">
    <w:name w:val="Table Grid"/>
    <w:basedOn w:val="a1"/>
    <w:uiPriority w:val="59"/>
    <w:rsid w:val="0071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5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0A1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3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9CB"/>
  </w:style>
  <w:style w:type="paragraph" w:styleId="ab">
    <w:name w:val="footer"/>
    <w:basedOn w:val="a"/>
    <w:link w:val="ac"/>
    <w:uiPriority w:val="99"/>
    <w:unhideWhenUsed/>
    <w:rsid w:val="00D3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tp-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inform.ru/fkko-201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ACD8-37F2-4D6A-A9BC-E3E3F8E1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User</cp:lastModifiedBy>
  <cp:revision>90</cp:revision>
  <cp:lastPrinted>2024-07-25T08:30:00Z</cp:lastPrinted>
  <dcterms:created xsi:type="dcterms:W3CDTF">2021-04-26T08:32:00Z</dcterms:created>
  <dcterms:modified xsi:type="dcterms:W3CDTF">2024-10-24T09:00:00Z</dcterms:modified>
</cp:coreProperties>
</file>